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0F7" w:rsidRPr="00547150" w:rsidRDefault="002210F7" w:rsidP="002210F7">
      <w:pPr>
        <w:ind w:left="-567" w:right="-284"/>
        <w:jc w:val="center"/>
        <w:rPr>
          <w:sz w:val="26"/>
          <w:szCs w:val="26"/>
        </w:rPr>
      </w:pPr>
      <w:r w:rsidRPr="00547150">
        <w:rPr>
          <w:sz w:val="26"/>
          <w:szCs w:val="26"/>
        </w:rPr>
        <w:t xml:space="preserve">Совет  депутатов </w:t>
      </w:r>
      <w:proofErr w:type="spellStart"/>
      <w:r w:rsidRPr="00547150">
        <w:rPr>
          <w:sz w:val="26"/>
          <w:szCs w:val="26"/>
        </w:rPr>
        <w:t>Куракинского</w:t>
      </w:r>
      <w:proofErr w:type="spellEnd"/>
      <w:r w:rsidRPr="00547150">
        <w:rPr>
          <w:color w:val="FF0000"/>
          <w:sz w:val="26"/>
          <w:szCs w:val="26"/>
        </w:rPr>
        <w:t xml:space="preserve"> </w:t>
      </w:r>
      <w:r w:rsidRPr="00547150">
        <w:rPr>
          <w:sz w:val="26"/>
          <w:szCs w:val="26"/>
        </w:rPr>
        <w:t xml:space="preserve"> сельского поселения</w:t>
      </w:r>
    </w:p>
    <w:p w:rsidR="002210F7" w:rsidRPr="00547150" w:rsidRDefault="002210F7" w:rsidP="002210F7">
      <w:pPr>
        <w:ind w:left="-567" w:right="-284"/>
        <w:jc w:val="center"/>
        <w:rPr>
          <w:sz w:val="26"/>
          <w:szCs w:val="26"/>
        </w:rPr>
      </w:pPr>
      <w:proofErr w:type="spellStart"/>
      <w:r w:rsidRPr="00547150">
        <w:rPr>
          <w:sz w:val="26"/>
          <w:szCs w:val="26"/>
        </w:rPr>
        <w:t>Ардатовского</w:t>
      </w:r>
      <w:proofErr w:type="spellEnd"/>
      <w:r w:rsidRPr="00547150">
        <w:rPr>
          <w:sz w:val="26"/>
          <w:szCs w:val="26"/>
        </w:rPr>
        <w:t xml:space="preserve"> муниципального района  Республики Мордовия</w:t>
      </w:r>
    </w:p>
    <w:p w:rsidR="002210F7" w:rsidRPr="00547150" w:rsidRDefault="002210F7" w:rsidP="002210F7">
      <w:pPr>
        <w:ind w:left="-567" w:right="-284"/>
        <w:jc w:val="center"/>
        <w:rPr>
          <w:sz w:val="26"/>
          <w:szCs w:val="26"/>
        </w:rPr>
      </w:pPr>
      <w:r w:rsidRPr="00547150">
        <w:rPr>
          <w:sz w:val="26"/>
          <w:szCs w:val="26"/>
        </w:rPr>
        <w:t>четвертого созыва</w:t>
      </w:r>
    </w:p>
    <w:p w:rsidR="002210F7" w:rsidRPr="00547150" w:rsidRDefault="002210F7" w:rsidP="002210F7">
      <w:pPr>
        <w:ind w:left="-567" w:right="-284"/>
        <w:jc w:val="center"/>
        <w:rPr>
          <w:color w:val="FF0000"/>
          <w:sz w:val="26"/>
          <w:szCs w:val="26"/>
        </w:rPr>
      </w:pPr>
    </w:p>
    <w:p w:rsidR="002210F7" w:rsidRPr="00547150" w:rsidRDefault="002210F7" w:rsidP="002210F7">
      <w:pPr>
        <w:ind w:left="-567" w:right="-284"/>
        <w:jc w:val="center"/>
        <w:rPr>
          <w:sz w:val="26"/>
          <w:szCs w:val="26"/>
        </w:rPr>
      </w:pPr>
      <w:proofErr w:type="spellStart"/>
      <w:r w:rsidRPr="00547150">
        <w:rPr>
          <w:sz w:val="26"/>
          <w:szCs w:val="26"/>
        </w:rPr>
        <w:t>с</w:t>
      </w:r>
      <w:proofErr w:type="gramStart"/>
      <w:r w:rsidRPr="00547150">
        <w:rPr>
          <w:sz w:val="26"/>
          <w:szCs w:val="26"/>
        </w:rPr>
        <w:t>.К</w:t>
      </w:r>
      <w:proofErr w:type="gramEnd"/>
      <w:r w:rsidRPr="00547150">
        <w:rPr>
          <w:sz w:val="26"/>
          <w:szCs w:val="26"/>
        </w:rPr>
        <w:t>уракино</w:t>
      </w:r>
      <w:proofErr w:type="spellEnd"/>
    </w:p>
    <w:p w:rsidR="002210F7" w:rsidRPr="00547150" w:rsidRDefault="002210F7" w:rsidP="002210F7">
      <w:pPr>
        <w:ind w:left="-567" w:right="-284"/>
        <w:jc w:val="center"/>
        <w:rPr>
          <w:sz w:val="26"/>
          <w:szCs w:val="26"/>
        </w:rPr>
      </w:pPr>
    </w:p>
    <w:p w:rsidR="002210F7" w:rsidRPr="00547150" w:rsidRDefault="002210F7" w:rsidP="002210F7">
      <w:pPr>
        <w:ind w:left="-567" w:right="-284"/>
        <w:jc w:val="center"/>
        <w:rPr>
          <w:sz w:val="26"/>
          <w:szCs w:val="26"/>
        </w:rPr>
      </w:pPr>
      <w:r w:rsidRPr="00547150">
        <w:rPr>
          <w:sz w:val="26"/>
          <w:szCs w:val="26"/>
        </w:rPr>
        <w:t>РЕШЕНИЕ</w:t>
      </w:r>
    </w:p>
    <w:p w:rsidR="002210F7" w:rsidRPr="00547150" w:rsidRDefault="002210F7" w:rsidP="002210F7">
      <w:pPr>
        <w:ind w:left="-567" w:right="-284"/>
        <w:rPr>
          <w:sz w:val="26"/>
          <w:szCs w:val="26"/>
        </w:rPr>
      </w:pPr>
    </w:p>
    <w:p w:rsidR="002210F7" w:rsidRPr="00547150" w:rsidRDefault="002809A5" w:rsidP="002210F7">
      <w:pPr>
        <w:ind w:left="-567" w:right="-284"/>
        <w:rPr>
          <w:sz w:val="26"/>
          <w:szCs w:val="26"/>
        </w:rPr>
      </w:pPr>
      <w:r>
        <w:rPr>
          <w:sz w:val="26"/>
          <w:szCs w:val="26"/>
        </w:rPr>
        <w:t>06 февраля</w:t>
      </w:r>
      <w:r w:rsidR="00095846">
        <w:rPr>
          <w:sz w:val="26"/>
          <w:szCs w:val="26"/>
        </w:rPr>
        <w:t xml:space="preserve"> </w:t>
      </w:r>
      <w:r w:rsidR="002210F7" w:rsidRPr="00547150">
        <w:rPr>
          <w:sz w:val="26"/>
          <w:szCs w:val="26"/>
        </w:rPr>
        <w:t xml:space="preserve"> 202</w:t>
      </w:r>
      <w:r>
        <w:rPr>
          <w:sz w:val="26"/>
          <w:szCs w:val="26"/>
        </w:rPr>
        <w:t>6</w:t>
      </w:r>
      <w:r w:rsidR="002210F7" w:rsidRPr="00547150">
        <w:rPr>
          <w:sz w:val="26"/>
          <w:szCs w:val="26"/>
        </w:rPr>
        <w:t xml:space="preserve"> года      </w:t>
      </w:r>
      <w:r w:rsidR="002210F7" w:rsidRPr="00547150">
        <w:rPr>
          <w:sz w:val="26"/>
          <w:szCs w:val="26"/>
        </w:rPr>
        <w:tab/>
        <w:t xml:space="preserve">                     </w:t>
      </w:r>
      <w:r w:rsidR="002210F7" w:rsidRPr="00547150">
        <w:rPr>
          <w:sz w:val="26"/>
          <w:szCs w:val="26"/>
        </w:rPr>
        <w:tab/>
        <w:t xml:space="preserve">     </w:t>
      </w:r>
      <w:r w:rsidR="002210F7" w:rsidRPr="00547150">
        <w:rPr>
          <w:sz w:val="26"/>
          <w:szCs w:val="26"/>
        </w:rPr>
        <w:tab/>
        <w:t xml:space="preserve">      </w:t>
      </w:r>
      <w:r w:rsidR="002210F7" w:rsidRPr="00547150">
        <w:rPr>
          <w:sz w:val="26"/>
          <w:szCs w:val="26"/>
        </w:rPr>
        <w:tab/>
        <w:t xml:space="preserve">                                 </w:t>
      </w:r>
      <w:r w:rsidR="00BD299B">
        <w:rPr>
          <w:sz w:val="26"/>
          <w:szCs w:val="26"/>
        </w:rPr>
        <w:t xml:space="preserve">           </w:t>
      </w:r>
      <w:r w:rsidR="002210F7" w:rsidRPr="00547150">
        <w:rPr>
          <w:sz w:val="26"/>
          <w:szCs w:val="26"/>
        </w:rPr>
        <w:t xml:space="preserve">    № </w:t>
      </w:r>
      <w:r>
        <w:rPr>
          <w:sz w:val="26"/>
          <w:szCs w:val="26"/>
        </w:rPr>
        <w:t>88</w:t>
      </w:r>
    </w:p>
    <w:p w:rsidR="002210F7" w:rsidRPr="00547150" w:rsidRDefault="002210F7" w:rsidP="00933E9C">
      <w:pPr>
        <w:tabs>
          <w:tab w:val="left" w:pos="2190"/>
          <w:tab w:val="center" w:pos="4818"/>
        </w:tabs>
        <w:ind w:left="-567"/>
        <w:jc w:val="center"/>
        <w:rPr>
          <w:sz w:val="26"/>
          <w:szCs w:val="26"/>
        </w:rPr>
      </w:pPr>
    </w:p>
    <w:p w:rsidR="002210F7" w:rsidRDefault="002210F7" w:rsidP="002210F7">
      <w:pPr>
        <w:tabs>
          <w:tab w:val="left" w:pos="2190"/>
          <w:tab w:val="center" w:pos="4818"/>
        </w:tabs>
        <w:ind w:left="-567" w:right="-284"/>
        <w:jc w:val="both"/>
        <w:rPr>
          <w:bCs/>
          <w:sz w:val="26"/>
          <w:szCs w:val="26"/>
        </w:rPr>
      </w:pPr>
      <w:r w:rsidRPr="00547150">
        <w:rPr>
          <w:sz w:val="26"/>
          <w:szCs w:val="26"/>
        </w:rPr>
        <w:t xml:space="preserve">           О внесении изменений в Решение  Совета депутатов  </w:t>
      </w:r>
      <w:proofErr w:type="spellStart"/>
      <w:r w:rsidRPr="00547150">
        <w:rPr>
          <w:sz w:val="26"/>
          <w:szCs w:val="26"/>
        </w:rPr>
        <w:t>Куракинского</w:t>
      </w:r>
      <w:proofErr w:type="spellEnd"/>
      <w:r w:rsidRPr="00547150">
        <w:rPr>
          <w:sz w:val="26"/>
          <w:szCs w:val="26"/>
        </w:rPr>
        <w:t xml:space="preserve">  сельского поселения  </w:t>
      </w:r>
      <w:proofErr w:type="spellStart"/>
      <w:r w:rsidRPr="00547150">
        <w:rPr>
          <w:sz w:val="26"/>
          <w:szCs w:val="26"/>
        </w:rPr>
        <w:t>Ардатовского</w:t>
      </w:r>
      <w:proofErr w:type="spellEnd"/>
      <w:r w:rsidRPr="00547150">
        <w:rPr>
          <w:sz w:val="26"/>
          <w:szCs w:val="26"/>
        </w:rPr>
        <w:t xml:space="preserve"> муниципального района Республики Мордовия № 55 от 18 ноября 2013г. «</w:t>
      </w:r>
      <w:r w:rsidRPr="00547150">
        <w:rPr>
          <w:rFonts w:ascii="Times New Roman CYR" w:eastAsia="Times New Roman CYR" w:hAnsi="Times New Roman CYR" w:cs="Times New Roman CYR"/>
          <w:sz w:val="26"/>
          <w:szCs w:val="26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Pr="00547150">
        <w:rPr>
          <w:rFonts w:ascii="Times New Roman CYR" w:eastAsia="Times New Roman CYR" w:hAnsi="Times New Roman CYR" w:cs="Times New Roman CYR"/>
          <w:sz w:val="26"/>
          <w:szCs w:val="26"/>
        </w:rPr>
        <w:t>Куракинского</w:t>
      </w:r>
      <w:proofErr w:type="spellEnd"/>
      <w:r w:rsidRPr="00547150">
        <w:rPr>
          <w:rFonts w:ascii="Times New Roman CYR" w:eastAsia="Times New Roman CYR" w:hAnsi="Times New Roman CYR" w:cs="Times New Roman CYR"/>
          <w:sz w:val="26"/>
          <w:szCs w:val="26"/>
        </w:rPr>
        <w:t xml:space="preserve"> сельского поселения </w:t>
      </w:r>
      <w:proofErr w:type="spellStart"/>
      <w:r w:rsidRPr="00547150">
        <w:rPr>
          <w:rFonts w:ascii="Times New Roman CYR" w:eastAsia="Times New Roman CYR" w:hAnsi="Times New Roman CYR" w:cs="Times New Roman CYR"/>
          <w:sz w:val="26"/>
          <w:szCs w:val="26"/>
        </w:rPr>
        <w:t>Ардатовского</w:t>
      </w:r>
      <w:proofErr w:type="spellEnd"/>
      <w:r w:rsidRPr="00547150">
        <w:rPr>
          <w:rFonts w:ascii="Times New Roman CYR" w:eastAsia="Times New Roman CYR" w:hAnsi="Times New Roman CYR" w:cs="Times New Roman CYR"/>
          <w:sz w:val="26"/>
          <w:szCs w:val="26"/>
        </w:rPr>
        <w:t xml:space="preserve"> муниципального района Республики Мордовия</w:t>
      </w:r>
      <w:r w:rsidRPr="00547150">
        <w:rPr>
          <w:bCs/>
          <w:sz w:val="26"/>
          <w:szCs w:val="26"/>
        </w:rPr>
        <w:t>»</w:t>
      </w:r>
    </w:p>
    <w:p w:rsidR="0043272B" w:rsidRDefault="0043272B" w:rsidP="0043272B">
      <w:pPr>
        <w:ind w:firstLine="720"/>
        <w:jc w:val="both"/>
        <w:rPr>
          <w:sz w:val="26"/>
          <w:szCs w:val="26"/>
        </w:rPr>
      </w:pPr>
    </w:p>
    <w:p w:rsidR="00400C26" w:rsidRPr="00CB57A8" w:rsidRDefault="00BD299B" w:rsidP="00CB57A8">
      <w:pPr>
        <w:pStyle w:val="ConsPlusNormal"/>
        <w:ind w:left="-567" w:firstLine="0"/>
        <w:jc w:val="both"/>
        <w:rPr>
          <w:rFonts w:ascii="Times New Roman" w:hAnsi="Times New Roman" w:cs="Times New Roman"/>
          <w:sz w:val="27"/>
          <w:szCs w:val="27"/>
        </w:rPr>
      </w:pPr>
      <w:r w:rsidRPr="00CB57A8">
        <w:rPr>
          <w:rFonts w:ascii="Times New Roman" w:hAnsi="Times New Roman" w:cs="Times New Roman"/>
          <w:sz w:val="27"/>
          <w:szCs w:val="27"/>
        </w:rPr>
        <w:t xml:space="preserve">   </w:t>
      </w:r>
      <w:r w:rsidR="00095846" w:rsidRPr="00CB57A8">
        <w:rPr>
          <w:rFonts w:ascii="Times New Roman" w:hAnsi="Times New Roman" w:cs="Times New Roman"/>
          <w:sz w:val="27"/>
          <w:szCs w:val="27"/>
        </w:rPr>
        <w:t xml:space="preserve"> </w:t>
      </w:r>
      <w:r w:rsidR="002809A5" w:rsidRPr="00CB57A8">
        <w:rPr>
          <w:rFonts w:ascii="Times New Roman" w:hAnsi="Times New Roman" w:cs="Times New Roman"/>
          <w:sz w:val="27"/>
          <w:szCs w:val="27"/>
        </w:rPr>
        <w:t xml:space="preserve">В соответствии с Указом </w:t>
      </w:r>
      <w:r w:rsidR="00095846" w:rsidRPr="00CB57A8">
        <w:rPr>
          <w:rFonts w:ascii="Times New Roman" w:hAnsi="Times New Roman" w:cs="Times New Roman"/>
          <w:sz w:val="27"/>
          <w:szCs w:val="27"/>
        </w:rPr>
        <w:t xml:space="preserve"> Главы Республики Мордовия </w:t>
      </w:r>
      <w:r w:rsidR="002809A5" w:rsidRPr="00CB57A8">
        <w:rPr>
          <w:rFonts w:ascii="Times New Roman" w:hAnsi="Times New Roman" w:cs="Times New Roman"/>
          <w:sz w:val="27"/>
          <w:szCs w:val="27"/>
        </w:rPr>
        <w:t xml:space="preserve"> от 15 января 2026 г. №19-УГ «О повышении должностных окладов в органах государственной власти Республики Мордовия»</w:t>
      </w:r>
      <w:r w:rsidR="00C203C4" w:rsidRPr="00CB57A8">
        <w:rPr>
          <w:rFonts w:ascii="Times New Roman" w:hAnsi="Times New Roman" w:cs="Times New Roman"/>
          <w:sz w:val="27"/>
          <w:szCs w:val="27"/>
        </w:rPr>
        <w:t xml:space="preserve"> , </w:t>
      </w:r>
      <w:r w:rsidR="00CB57A8" w:rsidRPr="00CB57A8">
        <w:rPr>
          <w:rFonts w:ascii="Times New Roman" w:hAnsi="Times New Roman" w:cs="Times New Roman"/>
          <w:sz w:val="27"/>
          <w:szCs w:val="27"/>
        </w:rPr>
        <w:t xml:space="preserve">руководствуясь  частью 2 Закона Российской Федерации от 2 марта </w:t>
      </w:r>
      <w:smartTag w:uri="urn:schemas-microsoft-com:office:smarttags" w:element="metricconverter">
        <w:smartTagPr>
          <w:attr w:name="ProductID" w:val="2007 г"/>
        </w:smartTagPr>
        <w:r w:rsidR="00CB57A8" w:rsidRPr="00CB57A8">
          <w:rPr>
            <w:rFonts w:ascii="Times New Roman" w:hAnsi="Times New Roman" w:cs="Times New Roman"/>
            <w:sz w:val="27"/>
            <w:szCs w:val="27"/>
          </w:rPr>
          <w:t>2007 г</w:t>
        </w:r>
      </w:smartTag>
      <w:r w:rsidR="00CB57A8" w:rsidRPr="00CB57A8">
        <w:rPr>
          <w:rFonts w:ascii="Times New Roman" w:hAnsi="Times New Roman" w:cs="Times New Roman"/>
          <w:sz w:val="27"/>
          <w:szCs w:val="27"/>
        </w:rPr>
        <w:t xml:space="preserve"> № 25-ФЗ «О муниципальной службе в Российской  Федерации», </w:t>
      </w:r>
      <w:r w:rsidR="00CB57A8" w:rsidRPr="00CB57A8">
        <w:rPr>
          <w:rFonts w:ascii="Times New Roman" w:eastAsia="Times New Roman CYR" w:hAnsi="Times New Roman" w:cs="Times New Roman"/>
          <w:sz w:val="27"/>
          <w:szCs w:val="27"/>
        </w:rPr>
        <w:t xml:space="preserve"> пунктом 2 статьи 53 Федерального закона от 6 октября 2003 года N 131-ФЗ "Об общих принципах организации местного самоуправления в Российской Федерации"</w:t>
      </w:r>
      <w:r w:rsidR="00CB57A8" w:rsidRPr="00CB57A8">
        <w:rPr>
          <w:rFonts w:ascii="Times New Roman" w:hAnsi="Times New Roman" w:cs="Times New Roman"/>
          <w:sz w:val="27"/>
          <w:szCs w:val="27"/>
        </w:rPr>
        <w:t>,</w:t>
      </w:r>
      <w:r w:rsidR="00CB57A8" w:rsidRPr="00CB57A8">
        <w:rPr>
          <w:rFonts w:ascii="Times New Roman" w:eastAsia="Times New Roman CYR" w:hAnsi="Times New Roman" w:cs="Times New Roman"/>
          <w:sz w:val="27"/>
          <w:szCs w:val="27"/>
        </w:rPr>
        <w:t xml:space="preserve"> </w:t>
      </w:r>
      <w:r w:rsidR="00CB57A8" w:rsidRPr="00CB57A8">
        <w:rPr>
          <w:rFonts w:ascii="Times New Roman" w:hAnsi="Times New Roman" w:cs="Times New Roman"/>
          <w:sz w:val="27"/>
          <w:szCs w:val="27"/>
        </w:rPr>
        <w:t xml:space="preserve">Уставом </w:t>
      </w:r>
      <w:proofErr w:type="spellStart"/>
      <w:r w:rsidR="00CB57A8" w:rsidRPr="00CB57A8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CB57A8" w:rsidRPr="00CB57A8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="00CB57A8" w:rsidRPr="00CB57A8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="00CB57A8" w:rsidRPr="00CB57A8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C203C4" w:rsidRPr="00CB57A8">
        <w:rPr>
          <w:rFonts w:ascii="Times New Roman" w:hAnsi="Times New Roman" w:cs="Times New Roman"/>
          <w:sz w:val="27"/>
          <w:szCs w:val="27"/>
        </w:rPr>
        <w:t>Совет</w:t>
      </w:r>
      <w:r w:rsidRPr="00CB57A8">
        <w:rPr>
          <w:rFonts w:ascii="Times New Roman" w:hAnsi="Times New Roman" w:cs="Times New Roman"/>
          <w:sz w:val="27"/>
          <w:szCs w:val="27"/>
        </w:rPr>
        <w:t xml:space="preserve"> депутатов </w:t>
      </w:r>
      <w:proofErr w:type="spellStart"/>
      <w:r w:rsidRPr="00CB57A8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B57A8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r w:rsidR="00400C26" w:rsidRPr="00CB57A8">
        <w:rPr>
          <w:rFonts w:ascii="Times New Roman" w:hAnsi="Times New Roman" w:cs="Times New Roman"/>
          <w:sz w:val="27"/>
          <w:szCs w:val="27"/>
        </w:rPr>
        <w:t xml:space="preserve">решил </w:t>
      </w:r>
      <w:r w:rsidR="00CB57A8">
        <w:rPr>
          <w:rFonts w:ascii="Times New Roman" w:hAnsi="Times New Roman" w:cs="Times New Roman"/>
          <w:sz w:val="27"/>
          <w:szCs w:val="27"/>
        </w:rPr>
        <w:t>:</w:t>
      </w:r>
    </w:p>
    <w:p w:rsidR="00933E9C" w:rsidRPr="00547150" w:rsidRDefault="00933E9C" w:rsidP="00933E9C">
      <w:pPr>
        <w:pStyle w:val="ConsPlusNormal"/>
        <w:ind w:left="-56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47150">
        <w:rPr>
          <w:rFonts w:ascii="Times New Roman" w:hAnsi="Times New Roman" w:cs="Times New Roman"/>
          <w:sz w:val="26"/>
          <w:szCs w:val="26"/>
        </w:rPr>
        <w:t>1. Приложения  1</w:t>
      </w:r>
      <w:r w:rsidR="000C6907">
        <w:rPr>
          <w:rFonts w:ascii="Times New Roman" w:hAnsi="Times New Roman" w:cs="Times New Roman"/>
          <w:sz w:val="26"/>
          <w:szCs w:val="26"/>
        </w:rPr>
        <w:t xml:space="preserve">  </w:t>
      </w:r>
      <w:r w:rsidRPr="00547150">
        <w:rPr>
          <w:rFonts w:ascii="Times New Roman" w:hAnsi="Times New Roman" w:cs="Times New Roman"/>
          <w:sz w:val="26"/>
          <w:szCs w:val="26"/>
        </w:rPr>
        <w:t xml:space="preserve">Решения Совета депутатов  </w:t>
      </w:r>
      <w:proofErr w:type="spellStart"/>
      <w:r w:rsidR="002210F7" w:rsidRPr="00547150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547150">
        <w:rPr>
          <w:rFonts w:ascii="Times New Roman" w:hAnsi="Times New Roman" w:cs="Times New Roman"/>
          <w:sz w:val="26"/>
          <w:szCs w:val="26"/>
        </w:rPr>
        <w:t xml:space="preserve">  сельского поселения  </w:t>
      </w:r>
      <w:proofErr w:type="spellStart"/>
      <w:r w:rsidRPr="00547150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547150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5</w:t>
      </w:r>
      <w:r w:rsidR="002210F7" w:rsidRPr="00547150">
        <w:rPr>
          <w:rFonts w:ascii="Times New Roman" w:hAnsi="Times New Roman" w:cs="Times New Roman"/>
          <w:sz w:val="26"/>
          <w:szCs w:val="26"/>
        </w:rPr>
        <w:t>5</w:t>
      </w:r>
      <w:r w:rsidRPr="00547150">
        <w:rPr>
          <w:rFonts w:ascii="Times New Roman" w:hAnsi="Times New Roman" w:cs="Times New Roman"/>
          <w:sz w:val="26"/>
          <w:szCs w:val="26"/>
        </w:rPr>
        <w:t xml:space="preserve"> от </w:t>
      </w:r>
      <w:r w:rsidR="002210F7" w:rsidRPr="00547150">
        <w:rPr>
          <w:rFonts w:ascii="Times New Roman" w:hAnsi="Times New Roman" w:cs="Times New Roman"/>
          <w:sz w:val="26"/>
          <w:szCs w:val="26"/>
        </w:rPr>
        <w:t>18</w:t>
      </w:r>
      <w:r w:rsidRPr="00547150">
        <w:rPr>
          <w:rFonts w:ascii="Times New Roman" w:hAnsi="Times New Roman" w:cs="Times New Roman"/>
          <w:sz w:val="26"/>
          <w:szCs w:val="26"/>
        </w:rPr>
        <w:t xml:space="preserve"> ноября 2013г. «</w:t>
      </w:r>
      <w:r w:rsidRPr="00547150">
        <w:rPr>
          <w:rFonts w:ascii="Times New Roman" w:eastAsia="Times New Roman CYR" w:hAnsi="Times New Roman" w:cs="Times New Roman"/>
          <w:sz w:val="26"/>
          <w:szCs w:val="26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="002210F7" w:rsidRPr="00547150">
        <w:rPr>
          <w:rFonts w:ascii="Times New Roman" w:eastAsia="Times New Roman CYR" w:hAnsi="Times New Roman" w:cs="Times New Roman"/>
          <w:sz w:val="26"/>
          <w:szCs w:val="26"/>
        </w:rPr>
        <w:t>Куракинского</w:t>
      </w:r>
      <w:proofErr w:type="spellEnd"/>
      <w:r w:rsidRPr="00547150">
        <w:rPr>
          <w:rFonts w:ascii="Times New Roman" w:eastAsia="Times New Roman CYR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547150">
        <w:rPr>
          <w:rFonts w:ascii="Times New Roman" w:eastAsia="Times New Roman CYR" w:hAnsi="Times New Roman" w:cs="Times New Roman"/>
          <w:sz w:val="26"/>
          <w:szCs w:val="26"/>
        </w:rPr>
        <w:t>Ардатовского</w:t>
      </w:r>
      <w:proofErr w:type="spellEnd"/>
      <w:r w:rsidRPr="00547150">
        <w:rPr>
          <w:rFonts w:ascii="Times New Roman" w:eastAsia="Times New Roman CYR" w:hAnsi="Times New Roman" w:cs="Times New Roman"/>
          <w:sz w:val="26"/>
          <w:szCs w:val="26"/>
        </w:rPr>
        <w:t xml:space="preserve"> муниципального района Республики Мордовия</w:t>
      </w:r>
      <w:r w:rsidR="00C203C4">
        <w:rPr>
          <w:rFonts w:ascii="Times New Roman" w:hAnsi="Times New Roman" w:cs="Times New Roman"/>
          <w:bCs/>
          <w:sz w:val="26"/>
          <w:szCs w:val="26"/>
        </w:rPr>
        <w:t>» изложить в новой редакции</w:t>
      </w:r>
      <w:r w:rsidR="00095846">
        <w:rPr>
          <w:rFonts w:ascii="Times New Roman" w:hAnsi="Times New Roman" w:cs="Times New Roman"/>
          <w:bCs/>
          <w:sz w:val="26"/>
          <w:szCs w:val="26"/>
        </w:rPr>
        <w:t>(прилага</w:t>
      </w:r>
      <w:r w:rsidR="00C203C4">
        <w:rPr>
          <w:rFonts w:ascii="Times New Roman" w:hAnsi="Times New Roman" w:cs="Times New Roman"/>
          <w:bCs/>
          <w:sz w:val="26"/>
          <w:szCs w:val="26"/>
        </w:rPr>
        <w:t>ю</w:t>
      </w:r>
      <w:r w:rsidR="00095846">
        <w:rPr>
          <w:rFonts w:ascii="Times New Roman" w:hAnsi="Times New Roman" w:cs="Times New Roman"/>
          <w:bCs/>
          <w:sz w:val="26"/>
          <w:szCs w:val="26"/>
        </w:rPr>
        <w:t>тся).</w:t>
      </w:r>
    </w:p>
    <w:p w:rsidR="00933E9C" w:rsidRPr="00547150" w:rsidRDefault="00933E9C" w:rsidP="00933E9C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6"/>
          <w:szCs w:val="26"/>
        </w:rPr>
      </w:pPr>
      <w:r w:rsidRPr="00547150">
        <w:rPr>
          <w:sz w:val="26"/>
          <w:szCs w:val="26"/>
        </w:rPr>
        <w:t>2.</w:t>
      </w:r>
      <w:r w:rsidRPr="00547150">
        <w:rPr>
          <w:rFonts w:ascii="Times New Roman CYR" w:eastAsia="Times New Roman CYR" w:hAnsi="Times New Roman CYR" w:cs="Times New Roman CYR"/>
          <w:sz w:val="26"/>
          <w:szCs w:val="26"/>
        </w:rPr>
        <w:t xml:space="preserve">Настоящее решение вступает в силу после  официального опубликования </w:t>
      </w:r>
      <w:r w:rsidR="001D7450">
        <w:rPr>
          <w:rFonts w:ascii="Times New Roman CYR" w:eastAsia="Times New Roman CYR" w:hAnsi="Times New Roman CYR" w:cs="Times New Roman CYR"/>
          <w:sz w:val="26"/>
          <w:szCs w:val="26"/>
        </w:rPr>
        <w:t xml:space="preserve">в Информационном бюллетене </w:t>
      </w:r>
      <w:proofErr w:type="spellStart"/>
      <w:r w:rsidR="001D7450">
        <w:rPr>
          <w:rFonts w:ascii="Times New Roman CYR" w:eastAsia="Times New Roman CYR" w:hAnsi="Times New Roman CYR" w:cs="Times New Roman CYR"/>
          <w:sz w:val="26"/>
          <w:szCs w:val="26"/>
        </w:rPr>
        <w:t>Куракинского</w:t>
      </w:r>
      <w:proofErr w:type="spellEnd"/>
      <w:r w:rsidR="001D7450">
        <w:rPr>
          <w:rFonts w:ascii="Times New Roman CYR" w:eastAsia="Times New Roman CYR" w:hAnsi="Times New Roman CYR" w:cs="Times New Roman CYR"/>
          <w:sz w:val="26"/>
          <w:szCs w:val="26"/>
        </w:rPr>
        <w:t xml:space="preserve"> сельского поселения </w:t>
      </w:r>
      <w:r w:rsidRPr="00547150">
        <w:rPr>
          <w:rFonts w:ascii="Times New Roman CYR" w:eastAsia="Times New Roman CYR" w:hAnsi="Times New Roman CYR" w:cs="Times New Roman CYR"/>
          <w:sz w:val="26"/>
          <w:szCs w:val="26"/>
        </w:rPr>
        <w:t xml:space="preserve">и распространяется на правоотношения, возникшие с 1 </w:t>
      </w:r>
      <w:r w:rsidR="00400C26">
        <w:rPr>
          <w:rFonts w:ascii="Times New Roman CYR" w:eastAsia="Times New Roman CYR" w:hAnsi="Times New Roman CYR" w:cs="Times New Roman CYR"/>
          <w:sz w:val="26"/>
          <w:szCs w:val="26"/>
        </w:rPr>
        <w:t>января</w:t>
      </w:r>
      <w:r w:rsidR="0043272B">
        <w:rPr>
          <w:rFonts w:ascii="Times New Roman CYR" w:eastAsia="Times New Roman CYR" w:hAnsi="Times New Roman CYR" w:cs="Times New Roman CYR"/>
          <w:sz w:val="26"/>
          <w:szCs w:val="26"/>
        </w:rPr>
        <w:t xml:space="preserve"> </w:t>
      </w:r>
      <w:r w:rsidRPr="00547150">
        <w:rPr>
          <w:rFonts w:ascii="Times New Roman CYR" w:eastAsia="Times New Roman CYR" w:hAnsi="Times New Roman CYR" w:cs="Times New Roman CYR"/>
          <w:sz w:val="26"/>
          <w:szCs w:val="26"/>
        </w:rPr>
        <w:t xml:space="preserve"> 202</w:t>
      </w:r>
      <w:r w:rsidR="00400C26">
        <w:rPr>
          <w:rFonts w:ascii="Times New Roman CYR" w:eastAsia="Times New Roman CYR" w:hAnsi="Times New Roman CYR" w:cs="Times New Roman CYR"/>
          <w:sz w:val="26"/>
          <w:szCs w:val="26"/>
        </w:rPr>
        <w:t>6</w:t>
      </w:r>
      <w:r w:rsidRPr="00547150">
        <w:rPr>
          <w:rFonts w:ascii="Times New Roman CYR" w:eastAsia="Times New Roman CYR" w:hAnsi="Times New Roman CYR" w:cs="Times New Roman CYR"/>
          <w:sz w:val="26"/>
          <w:szCs w:val="26"/>
        </w:rPr>
        <w:t xml:space="preserve"> года.</w:t>
      </w:r>
    </w:p>
    <w:p w:rsidR="00933E9C" w:rsidRPr="00547150" w:rsidRDefault="00933E9C" w:rsidP="00933E9C">
      <w:pPr>
        <w:pStyle w:val="ConsPlusNormal"/>
        <w:ind w:left="-567"/>
        <w:jc w:val="both"/>
        <w:rPr>
          <w:rFonts w:ascii="Times New Roman" w:hAnsi="Times New Roman" w:cs="Times New Roman"/>
          <w:sz w:val="26"/>
          <w:szCs w:val="26"/>
        </w:rPr>
      </w:pPr>
    </w:p>
    <w:p w:rsidR="00933E9C" w:rsidRDefault="00933E9C" w:rsidP="00933E9C">
      <w:pPr>
        <w:pStyle w:val="ConsPlusNormal"/>
        <w:ind w:left="-567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47150" w:rsidRDefault="00547150" w:rsidP="00933E9C">
      <w:pPr>
        <w:pStyle w:val="ConsPlusNormal"/>
        <w:ind w:left="-567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33E9C" w:rsidRPr="00547150" w:rsidRDefault="00933E9C" w:rsidP="0043272B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D7450" w:rsidRDefault="001D7450" w:rsidP="00933E9C">
      <w:pPr>
        <w:autoSpaceDE w:val="0"/>
        <w:ind w:left="-567"/>
        <w:rPr>
          <w:sz w:val="26"/>
          <w:szCs w:val="26"/>
        </w:rPr>
      </w:pPr>
      <w:r>
        <w:rPr>
          <w:sz w:val="26"/>
          <w:szCs w:val="26"/>
        </w:rPr>
        <w:t xml:space="preserve">     Зам</w:t>
      </w:r>
      <w:proofErr w:type="gramStart"/>
      <w:r>
        <w:rPr>
          <w:sz w:val="26"/>
          <w:szCs w:val="26"/>
        </w:rPr>
        <w:t>.г</w:t>
      </w:r>
      <w:proofErr w:type="gramEnd"/>
      <w:r w:rsidR="002210F7" w:rsidRPr="00547150">
        <w:rPr>
          <w:sz w:val="26"/>
          <w:szCs w:val="26"/>
        </w:rPr>
        <w:t>лав</w:t>
      </w:r>
      <w:r>
        <w:rPr>
          <w:sz w:val="26"/>
          <w:szCs w:val="26"/>
        </w:rPr>
        <w:t>ы по работе в Совете депутатов</w:t>
      </w:r>
    </w:p>
    <w:p w:rsidR="00933E9C" w:rsidRDefault="002210F7" w:rsidP="00933E9C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color w:val="26282F"/>
          <w:sz w:val="22"/>
          <w:szCs w:val="22"/>
        </w:rPr>
      </w:pPr>
      <w:r w:rsidRPr="00547150">
        <w:rPr>
          <w:sz w:val="26"/>
          <w:szCs w:val="26"/>
        </w:rPr>
        <w:t xml:space="preserve"> </w:t>
      </w:r>
      <w:proofErr w:type="spellStart"/>
      <w:r w:rsidRPr="00547150">
        <w:rPr>
          <w:sz w:val="26"/>
          <w:szCs w:val="26"/>
        </w:rPr>
        <w:t>Куракинского</w:t>
      </w:r>
      <w:proofErr w:type="spellEnd"/>
      <w:r w:rsidRPr="00547150">
        <w:rPr>
          <w:sz w:val="26"/>
          <w:szCs w:val="26"/>
        </w:rPr>
        <w:t xml:space="preserve"> сельского поселения                                       </w:t>
      </w:r>
      <w:r w:rsidR="001D7450">
        <w:rPr>
          <w:sz w:val="26"/>
          <w:szCs w:val="26"/>
        </w:rPr>
        <w:t xml:space="preserve">                     </w:t>
      </w:r>
      <w:proofErr w:type="spellStart"/>
      <w:r w:rsidR="001D7450">
        <w:rPr>
          <w:sz w:val="26"/>
          <w:szCs w:val="26"/>
        </w:rPr>
        <w:t>Т.А.Рекунова</w:t>
      </w:r>
      <w:proofErr w:type="spellEnd"/>
      <w:r w:rsidR="00933E9C">
        <w:rPr>
          <w:sz w:val="28"/>
          <w:szCs w:val="28"/>
        </w:rPr>
        <w:br w:type="page"/>
      </w:r>
    </w:p>
    <w:p w:rsidR="00933E9C" w:rsidRDefault="00933E9C" w:rsidP="00933E9C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Приложение 1</w:t>
      </w:r>
    </w:p>
    <w:p w:rsidR="00933E9C" w:rsidRDefault="00933E9C" w:rsidP="00933E9C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>к</w:t>
      </w:r>
      <w:r w:rsidRPr="008A31D3">
        <w:rPr>
          <w:rFonts w:ascii="Times New Roman CYR" w:eastAsia="Times New Roman CYR" w:hAnsi="Times New Roman CYR" w:cs="Times New Roman CYR"/>
          <w:sz w:val="22"/>
          <w:szCs w:val="22"/>
        </w:rPr>
        <w:t xml:space="preserve"> </w:t>
      </w:r>
      <w:hyperlink r:id="rId6" w:history="1">
        <w:proofErr w:type="gramStart"/>
        <w:r w:rsidRPr="002210F7">
          <w:rPr>
            <w:rStyle w:val="a4"/>
            <w:rFonts w:ascii="Times New Roman CYR" w:hAnsi="Times New Roman CYR"/>
            <w:u w:val="none"/>
          </w:rPr>
          <w:t>решени</w:t>
        </w:r>
      </w:hyperlink>
      <w:r w:rsidRPr="002210F7">
        <w:t>ю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933E9C" w:rsidRDefault="002210F7" w:rsidP="00933E9C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Куракинского</w:t>
      </w:r>
      <w:proofErr w:type="spellEnd"/>
      <w:r w:rsidR="00933E9C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сельского поселения</w:t>
      </w:r>
    </w:p>
    <w:p w:rsidR="00933E9C" w:rsidRDefault="00933E9C" w:rsidP="00933E9C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Ардатовского</w:t>
      </w:r>
      <w:proofErr w:type="spell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муниципального района</w:t>
      </w:r>
    </w:p>
    <w:p w:rsidR="00933E9C" w:rsidRDefault="00933E9C" w:rsidP="00933E9C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от </w:t>
      </w:r>
      <w:r w:rsidR="00400C26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06.02.</w:t>
      </w:r>
      <w:r w:rsidR="000C6907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202</w:t>
      </w:r>
      <w:r w:rsidR="00400C26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6</w:t>
      </w:r>
      <w:r w:rsidR="0043272B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№ </w:t>
      </w:r>
      <w:r w:rsidR="00400C26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88</w:t>
      </w:r>
    </w:p>
    <w:p w:rsidR="00933E9C" w:rsidRDefault="00933E9C" w:rsidP="00933E9C">
      <w:pPr>
        <w:pStyle w:val="11"/>
        <w:spacing w:before="108" w:after="108"/>
        <w:ind w:left="-426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 w:rsidR="002210F7">
        <w:rPr>
          <w:rFonts w:ascii="Times New Roman CYR" w:eastAsia="Times New Roman CYR" w:hAnsi="Times New Roman CYR" w:cs="Times New Roman CYR"/>
          <w:b/>
          <w:bCs/>
          <w:color w:val="26282F"/>
        </w:rPr>
        <w:t>Куракинского</w:t>
      </w:r>
      <w:proofErr w:type="spellEnd"/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сельского поселения </w:t>
      </w:r>
      <w:proofErr w:type="spellStart"/>
      <w:r>
        <w:rPr>
          <w:rFonts w:ascii="Times New Roman CYR" w:eastAsia="Times New Roman CYR" w:hAnsi="Times New Roman CYR" w:cs="Times New Roman CYR"/>
          <w:b/>
          <w:bCs/>
          <w:color w:val="26282F"/>
        </w:rPr>
        <w:t>Ардатовского</w:t>
      </w:r>
      <w:proofErr w:type="spellEnd"/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933E9C" w:rsidRDefault="00933E9C" w:rsidP="00933E9C">
      <w:pPr>
        <w:pStyle w:val="1"/>
        <w:tabs>
          <w:tab w:val="left" w:pos="0"/>
        </w:tabs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933E9C" w:rsidRDefault="00933E9C" w:rsidP="00933E9C">
      <w:pPr>
        <w:ind w:left="-426"/>
        <w:rPr>
          <w:rFonts w:cs="Tahoma"/>
        </w:rPr>
      </w:pPr>
    </w:p>
    <w:tbl>
      <w:tblPr>
        <w:tblW w:w="8931" w:type="dxa"/>
        <w:tblInd w:w="-176" w:type="dxa"/>
        <w:tblLayout w:type="fixed"/>
        <w:tblLook w:val="0000"/>
      </w:tblPr>
      <w:tblGrid>
        <w:gridCol w:w="575"/>
        <w:gridCol w:w="4529"/>
        <w:gridCol w:w="3827"/>
      </w:tblGrid>
      <w:tr w:rsidR="00933E9C" w:rsidTr="001D6479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3E9C" w:rsidRDefault="00933E9C" w:rsidP="001D6479">
            <w:pPr>
              <w:snapToGrid w:val="0"/>
              <w:ind w:left="-426"/>
              <w:jc w:val="right"/>
              <w:rPr>
                <w:rFonts w:cs="Tahoma"/>
              </w:rPr>
            </w:pPr>
            <w:r>
              <w:rPr>
                <w:rFonts w:cs="Tahoma"/>
              </w:rPr>
              <w:t>№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3E9C" w:rsidRDefault="00933E9C" w:rsidP="00FA4568">
            <w:pPr>
              <w:snapToGrid w:val="0"/>
              <w:ind w:left="27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E9C" w:rsidRDefault="00933E9C" w:rsidP="00FA456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C203C4" w:rsidTr="001D6479"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</w:tcPr>
          <w:p w:rsidR="00C203C4" w:rsidRDefault="00C203C4" w:rsidP="001D6479">
            <w:pPr>
              <w:snapToGrid w:val="0"/>
              <w:ind w:left="-426"/>
              <w:jc w:val="right"/>
              <w:rPr>
                <w:rFonts w:cs="Tahoma"/>
              </w:rPr>
            </w:pPr>
            <w:r>
              <w:rPr>
                <w:rFonts w:cs="Tahoma"/>
              </w:rPr>
              <w:t>1.</w:t>
            </w: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</w:tcPr>
          <w:p w:rsidR="00C203C4" w:rsidRDefault="00C203C4" w:rsidP="00FA4568">
            <w:pPr>
              <w:snapToGrid w:val="0"/>
              <w:ind w:left="27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03C4" w:rsidRDefault="00C203C4" w:rsidP="00067B7D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8219=</w:t>
            </w:r>
          </w:p>
        </w:tc>
      </w:tr>
      <w:tr w:rsidR="00C203C4" w:rsidTr="001D6479">
        <w:tc>
          <w:tcPr>
            <w:tcW w:w="575" w:type="dxa"/>
            <w:tcBorders>
              <w:left w:val="single" w:sz="4" w:space="0" w:color="000000"/>
              <w:bottom w:val="single" w:sz="4" w:space="0" w:color="000000"/>
            </w:tcBorders>
          </w:tcPr>
          <w:p w:rsidR="00C203C4" w:rsidRDefault="00C203C4" w:rsidP="001D6479">
            <w:pPr>
              <w:snapToGrid w:val="0"/>
              <w:ind w:left="-426"/>
              <w:jc w:val="right"/>
              <w:rPr>
                <w:rFonts w:cs="Tahoma"/>
              </w:rPr>
            </w:pPr>
            <w:r>
              <w:rPr>
                <w:rFonts w:cs="Tahoma"/>
              </w:rPr>
              <w:t>2.</w:t>
            </w: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</w:tcPr>
          <w:p w:rsidR="00C203C4" w:rsidRDefault="00C203C4" w:rsidP="001D6479">
            <w:pPr>
              <w:snapToGrid w:val="0"/>
              <w:ind w:left="27"/>
              <w:rPr>
                <w:rFonts w:cs="Tahoma"/>
              </w:rPr>
            </w:pPr>
            <w:r>
              <w:rPr>
                <w:rFonts w:cs="Tahoma"/>
              </w:rPr>
              <w:t xml:space="preserve">Заместитель  главы  поселения               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03C4" w:rsidRDefault="00C203C4" w:rsidP="00067B7D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7147=</w:t>
            </w:r>
          </w:p>
        </w:tc>
      </w:tr>
    </w:tbl>
    <w:p w:rsidR="00933E9C" w:rsidRDefault="00933E9C" w:rsidP="00933E9C">
      <w:pPr>
        <w:pStyle w:val="a5"/>
        <w:ind w:left="-426"/>
      </w:pPr>
    </w:p>
    <w:p w:rsidR="00933E9C" w:rsidRDefault="00933E9C" w:rsidP="00933E9C">
      <w:pPr>
        <w:pStyle w:val="1"/>
        <w:tabs>
          <w:tab w:val="left" w:pos="0"/>
        </w:tabs>
        <w:ind w:left="-426"/>
      </w:pPr>
      <w:r>
        <w:t xml:space="preserve"> </w:t>
      </w:r>
    </w:p>
    <w:p w:rsidR="00933E9C" w:rsidRDefault="00933E9C" w:rsidP="00933E9C">
      <w:pPr>
        <w:pStyle w:val="a5"/>
        <w:ind w:left="-426"/>
      </w:pPr>
    </w:p>
    <w:p w:rsidR="00933E9C" w:rsidRDefault="00933E9C" w:rsidP="00933E9C">
      <w:pPr>
        <w:pStyle w:val="1"/>
        <w:tabs>
          <w:tab w:val="left" w:pos="0"/>
        </w:tabs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933E9C" w:rsidRDefault="00933E9C" w:rsidP="00933E9C">
      <w:pPr>
        <w:ind w:left="-426"/>
        <w:rPr>
          <w:rFonts w:cs="Tahoma"/>
        </w:rPr>
      </w:pPr>
    </w:p>
    <w:tbl>
      <w:tblPr>
        <w:tblW w:w="8931" w:type="dxa"/>
        <w:tblInd w:w="-176" w:type="dxa"/>
        <w:tblLayout w:type="fixed"/>
        <w:tblLook w:val="0000"/>
      </w:tblPr>
      <w:tblGrid>
        <w:gridCol w:w="694"/>
        <w:gridCol w:w="4410"/>
        <w:gridCol w:w="3827"/>
      </w:tblGrid>
      <w:tr w:rsidR="00933E9C" w:rsidTr="001D6479"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3E9C" w:rsidRDefault="001D6479" w:rsidP="001D6479">
            <w:pPr>
              <w:snapToGrid w:val="0"/>
              <w:ind w:left="-426"/>
              <w:jc w:val="right"/>
              <w:rPr>
                <w:rFonts w:cs="Tahoma"/>
              </w:rPr>
            </w:pPr>
            <w:r>
              <w:rPr>
                <w:rFonts w:cs="Tahoma"/>
              </w:rPr>
              <w:t>№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3E9C" w:rsidRDefault="00933E9C" w:rsidP="00FA456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E9C" w:rsidRDefault="00933E9C" w:rsidP="00FA4568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933E9C" w:rsidTr="001D6479">
        <w:tc>
          <w:tcPr>
            <w:tcW w:w="694" w:type="dxa"/>
            <w:tcBorders>
              <w:left w:val="single" w:sz="4" w:space="0" w:color="000000"/>
            </w:tcBorders>
          </w:tcPr>
          <w:p w:rsidR="00933E9C" w:rsidRDefault="00933E9C" w:rsidP="001D6479">
            <w:pPr>
              <w:snapToGrid w:val="0"/>
              <w:ind w:left="-426"/>
              <w:jc w:val="right"/>
              <w:rPr>
                <w:rFonts w:cs="Tahoma"/>
              </w:rPr>
            </w:pPr>
            <w:r>
              <w:rPr>
                <w:rFonts w:cs="Tahoma"/>
              </w:rPr>
              <w:t>1</w:t>
            </w:r>
            <w:r w:rsidR="001D6479">
              <w:rPr>
                <w:rFonts w:cs="Tahoma"/>
              </w:rPr>
              <w:t>.</w:t>
            </w:r>
          </w:p>
        </w:tc>
        <w:tc>
          <w:tcPr>
            <w:tcW w:w="4410" w:type="dxa"/>
            <w:tcBorders>
              <w:left w:val="single" w:sz="4" w:space="0" w:color="000000"/>
            </w:tcBorders>
          </w:tcPr>
          <w:p w:rsidR="00933E9C" w:rsidRDefault="00CF3BC8" w:rsidP="000C6907">
            <w:pPr>
              <w:snapToGrid w:val="0"/>
              <w:rPr>
                <w:rFonts w:cs="Tahoma"/>
              </w:rPr>
            </w:pPr>
            <w:r>
              <w:rPr>
                <w:rFonts w:cs="Tahoma"/>
              </w:rPr>
              <w:t>Ведущий</w:t>
            </w:r>
            <w:r w:rsidR="000C6907">
              <w:rPr>
                <w:rFonts w:cs="Tahoma"/>
              </w:rPr>
              <w:t xml:space="preserve"> специалист</w:t>
            </w:r>
            <w:r w:rsidR="00933E9C">
              <w:rPr>
                <w:rFonts w:cs="Tahoma"/>
              </w:rPr>
              <w:t xml:space="preserve">               </w:t>
            </w:r>
          </w:p>
        </w:tc>
        <w:tc>
          <w:tcPr>
            <w:tcW w:w="3827" w:type="dxa"/>
            <w:tcBorders>
              <w:left w:val="single" w:sz="4" w:space="0" w:color="000000"/>
              <w:right w:val="single" w:sz="4" w:space="0" w:color="000000"/>
            </w:tcBorders>
          </w:tcPr>
          <w:p w:rsidR="00933E9C" w:rsidRDefault="00C203C4" w:rsidP="001D6479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6213=</w:t>
            </w:r>
          </w:p>
        </w:tc>
      </w:tr>
      <w:tr w:rsidR="001D6479" w:rsidTr="001D6479">
        <w:trPr>
          <w:trHeight w:val="105"/>
        </w:trPr>
        <w:tc>
          <w:tcPr>
            <w:tcW w:w="694" w:type="dxa"/>
            <w:tcBorders>
              <w:left w:val="single" w:sz="4" w:space="0" w:color="000000"/>
              <w:bottom w:val="single" w:sz="4" w:space="0" w:color="auto"/>
            </w:tcBorders>
          </w:tcPr>
          <w:p w:rsidR="001D6479" w:rsidRDefault="001D6479" w:rsidP="00FA4568">
            <w:pPr>
              <w:snapToGrid w:val="0"/>
              <w:ind w:left="-426"/>
              <w:rPr>
                <w:rFonts w:cs="Tahoma"/>
              </w:rPr>
            </w:pPr>
          </w:p>
        </w:tc>
        <w:tc>
          <w:tcPr>
            <w:tcW w:w="4410" w:type="dxa"/>
            <w:tcBorders>
              <w:left w:val="single" w:sz="4" w:space="0" w:color="000000"/>
              <w:bottom w:val="single" w:sz="4" w:space="0" w:color="auto"/>
            </w:tcBorders>
          </w:tcPr>
          <w:p w:rsidR="001D6479" w:rsidRDefault="001D6479" w:rsidP="00FA4568">
            <w:pPr>
              <w:snapToGrid w:val="0"/>
              <w:rPr>
                <w:rFonts w:cs="Tahoma"/>
              </w:rPr>
            </w:pP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D6479" w:rsidRDefault="001D6479" w:rsidP="00FA4568">
            <w:pPr>
              <w:snapToGrid w:val="0"/>
              <w:jc w:val="center"/>
              <w:rPr>
                <w:rFonts w:cs="Tahoma"/>
              </w:rPr>
            </w:pPr>
          </w:p>
        </w:tc>
      </w:tr>
    </w:tbl>
    <w:p w:rsidR="001D6479" w:rsidRDefault="001D6479" w:rsidP="001D6479">
      <w:pPr>
        <w:pStyle w:val="a5"/>
      </w:pPr>
    </w:p>
    <w:p w:rsidR="00D549DC" w:rsidRDefault="00D549DC" w:rsidP="00D549DC">
      <w:pPr>
        <w:autoSpaceDE w:val="0"/>
        <w:rPr>
          <w:sz w:val="28"/>
          <w:szCs w:val="28"/>
        </w:rPr>
      </w:pPr>
    </w:p>
    <w:p w:rsidR="00D549DC" w:rsidRDefault="00D549DC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3B6910" w:rsidRDefault="003B6910" w:rsidP="00D549DC">
      <w:pPr>
        <w:autoSpaceDE w:val="0"/>
        <w:rPr>
          <w:sz w:val="28"/>
          <w:szCs w:val="28"/>
        </w:rPr>
      </w:pPr>
    </w:p>
    <w:p w:rsidR="00D549DC" w:rsidRDefault="00D549DC" w:rsidP="00D549DC">
      <w:pPr>
        <w:autoSpaceDE w:val="0"/>
        <w:rPr>
          <w:sz w:val="28"/>
          <w:szCs w:val="28"/>
        </w:rPr>
      </w:pPr>
    </w:p>
    <w:p w:rsidR="00933E9C" w:rsidRDefault="00933E9C" w:rsidP="00D549DC">
      <w:pPr>
        <w:autoSpaceDE w:val="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Приложение </w:t>
      </w:r>
      <w:r w:rsidR="00F85D0C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3</w:t>
      </w:r>
    </w:p>
    <w:p w:rsidR="00933E9C" w:rsidRDefault="00933E9C" w:rsidP="00933E9C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>к</w:t>
      </w:r>
      <w:r w:rsidRPr="008A31D3">
        <w:rPr>
          <w:rFonts w:ascii="Times New Roman CYR" w:eastAsia="Times New Roman CYR" w:hAnsi="Times New Roman CYR" w:cs="Times New Roman CYR"/>
          <w:sz w:val="22"/>
          <w:szCs w:val="22"/>
        </w:rPr>
        <w:t xml:space="preserve"> </w:t>
      </w:r>
      <w:hyperlink r:id="rId7" w:history="1">
        <w:proofErr w:type="gramStart"/>
        <w:r w:rsidRPr="001D6479">
          <w:rPr>
            <w:rStyle w:val="a4"/>
            <w:rFonts w:ascii="Times New Roman CYR" w:hAnsi="Times New Roman CYR"/>
            <w:u w:val="none"/>
          </w:rPr>
          <w:t>решени</w:t>
        </w:r>
      </w:hyperlink>
      <w:r w:rsidRPr="001D6479">
        <w:t>ю</w:t>
      </w:r>
      <w:proofErr w:type="gramEnd"/>
      <w:r w:rsidRPr="001D6479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Совета депутатов</w:t>
      </w:r>
    </w:p>
    <w:p w:rsidR="00933E9C" w:rsidRDefault="00F85D0C" w:rsidP="00933E9C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Куракинского</w:t>
      </w:r>
      <w:proofErr w:type="spellEnd"/>
      <w:r w:rsidR="00933E9C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сельского поселения</w:t>
      </w:r>
    </w:p>
    <w:p w:rsidR="00933E9C" w:rsidRDefault="00933E9C" w:rsidP="00933E9C">
      <w:pPr>
        <w:autoSpaceDE w:val="0"/>
        <w:ind w:left="-426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proofErr w:type="spellStart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Ардатовского</w:t>
      </w:r>
      <w:proofErr w:type="spell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муниципального района</w:t>
      </w:r>
    </w:p>
    <w:p w:rsidR="00933E9C" w:rsidRDefault="00933E9C" w:rsidP="000C6907">
      <w:pPr>
        <w:autoSpaceDE w:val="0"/>
        <w:ind w:left="-426"/>
        <w:jc w:val="right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от </w:t>
      </w:r>
      <w:r w:rsidR="00C203C4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06.02.</w:t>
      </w:r>
      <w:r w:rsidR="000C6907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202</w:t>
      </w:r>
      <w:r w:rsidR="00C203C4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6</w:t>
      </w:r>
      <w:r w:rsidR="00F85D0C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№ </w:t>
      </w:r>
      <w:r w:rsidR="00C203C4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88</w:t>
      </w:r>
    </w:p>
    <w:p w:rsidR="00933E9C" w:rsidRDefault="00933E9C" w:rsidP="00933E9C">
      <w:pPr>
        <w:pStyle w:val="a7"/>
        <w:ind w:left="-426"/>
        <w:jc w:val="center"/>
        <w:rPr>
          <w:rFonts w:ascii="Times New Roman CYR" w:eastAsia="Times New Roman CYR" w:hAnsi="Times New Roman CYR" w:cs="Times New Roman CYR"/>
        </w:rPr>
      </w:pPr>
    </w:p>
    <w:p w:rsidR="000C6907" w:rsidRDefault="000C6907" w:rsidP="00933E9C">
      <w:pPr>
        <w:pStyle w:val="1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</w:p>
    <w:p w:rsidR="00933E9C" w:rsidRDefault="00933E9C" w:rsidP="00933E9C">
      <w:pPr>
        <w:pStyle w:val="1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 xml:space="preserve">ежемесячного денежного поощрения, ежеквартальной премии по итогам работы должностных лиц и муниципальных служащих администрации </w:t>
      </w:r>
      <w:proofErr w:type="spellStart"/>
      <w:r>
        <w:rPr>
          <w:rFonts w:ascii="Times New Roman CYR" w:eastAsia="Times New Roman CYR" w:hAnsi="Times New Roman CYR" w:cs="Times New Roman CYR"/>
          <w:b/>
          <w:bCs/>
          <w:color w:val="26282F"/>
        </w:rPr>
        <w:t>Ардатовского</w:t>
      </w:r>
      <w:proofErr w:type="spellEnd"/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муниципального района Республики Мордовия</w:t>
      </w:r>
    </w:p>
    <w:p w:rsidR="00933E9C" w:rsidRDefault="00933E9C" w:rsidP="00933E9C">
      <w:pPr>
        <w:autoSpaceDE w:val="0"/>
        <w:rPr>
          <w:rFonts w:ascii="Arial CYR" w:eastAsia="Arial CYR" w:hAnsi="Arial CYR" w:cs="Arial CYR"/>
          <w:sz w:val="26"/>
          <w:szCs w:val="26"/>
        </w:rPr>
      </w:pPr>
    </w:p>
    <w:tbl>
      <w:tblPr>
        <w:tblW w:w="9640" w:type="dxa"/>
        <w:tblInd w:w="-318" w:type="dxa"/>
        <w:tblLayout w:type="fixed"/>
        <w:tblLook w:val="0000"/>
      </w:tblPr>
      <w:tblGrid>
        <w:gridCol w:w="710"/>
        <w:gridCol w:w="2835"/>
        <w:gridCol w:w="3260"/>
        <w:gridCol w:w="2835"/>
      </w:tblGrid>
      <w:tr w:rsidR="00933E9C" w:rsidTr="00D549DC">
        <w:tc>
          <w:tcPr>
            <w:tcW w:w="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33E9C" w:rsidRDefault="00933E9C" w:rsidP="00FA4568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 xml:space="preserve">N </w:t>
            </w:r>
            <w:proofErr w:type="spellStart"/>
            <w:proofErr w:type="gramStart"/>
            <w:r>
              <w:rPr>
                <w:rFonts w:ascii="Times New Roman CYR" w:eastAsia="Times New Roman CYR" w:hAnsi="Times New Roman CYR" w:cs="Times New Roman CYR"/>
              </w:rPr>
              <w:t>п</w:t>
            </w:r>
            <w:proofErr w:type="spellEnd"/>
            <w:proofErr w:type="gramEnd"/>
            <w:r>
              <w:rPr>
                <w:rFonts w:ascii="Times New Roman CYR" w:eastAsia="Times New Roman CYR" w:hAnsi="Times New Roman CYR" w:cs="Times New Roman CYR"/>
              </w:rPr>
              <w:t>/</w:t>
            </w:r>
            <w:proofErr w:type="spellStart"/>
            <w:r>
              <w:rPr>
                <w:rFonts w:ascii="Times New Roman CYR" w:eastAsia="Times New Roman CYR" w:hAnsi="Times New Roman CYR" w:cs="Times New Roman CYR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33E9C" w:rsidRDefault="00933E9C" w:rsidP="00FA4568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Наименование должностей</w:t>
            </w:r>
          </w:p>
        </w:tc>
        <w:tc>
          <w:tcPr>
            <w:tcW w:w="3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33E9C" w:rsidRDefault="00933E9C" w:rsidP="00FA4568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Ежемесячное денежное поощрение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E9C" w:rsidRDefault="00933E9C" w:rsidP="00FA4568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  <w:r>
              <w:rPr>
                <w:rFonts w:ascii="Times New Roman CYR" w:eastAsia="Times New Roman CYR" w:hAnsi="Times New Roman CYR" w:cs="Times New Roman CYR"/>
              </w:rPr>
              <w:t>Ежеквартальная премия</w:t>
            </w:r>
          </w:p>
        </w:tc>
      </w:tr>
      <w:tr w:rsidR="00933E9C" w:rsidTr="00D549DC"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</w:tcPr>
          <w:p w:rsidR="00933E9C" w:rsidRDefault="00933E9C" w:rsidP="00FA4568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933E9C" w:rsidRDefault="00933E9C" w:rsidP="00FA4568">
            <w:pPr>
              <w:autoSpaceDE w:val="0"/>
              <w:snapToGrid w:val="0"/>
              <w:jc w:val="both"/>
              <w:rPr>
                <w:rFonts w:ascii="Times New Roman CYR" w:eastAsia="Times New Roman CYR" w:hAnsi="Times New Roman CYR" w:cs="Times New Roman CYR"/>
              </w:rPr>
            </w:pP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933E9C" w:rsidRDefault="00933E9C" w:rsidP="00FA4568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proofErr w:type="gramStart"/>
            <w:r>
              <w:rPr>
                <w:rFonts w:ascii="Times New Roman CYR" w:eastAsia="Times New Roman CYR" w:hAnsi="Times New Roman CYR" w:cs="Times New Roman CYR"/>
              </w:rPr>
              <w:t>В</w:t>
            </w:r>
            <w:proofErr w:type="gramEnd"/>
            <w:r>
              <w:rPr>
                <w:rFonts w:ascii="Times New Roman CYR" w:eastAsia="Times New Roman CYR" w:hAnsi="Times New Roman CYR" w:cs="Times New Roman CYR"/>
              </w:rPr>
              <w:t xml:space="preserve"> % от должностного оклада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E9C" w:rsidRDefault="00933E9C" w:rsidP="00FA4568">
            <w:pPr>
              <w:autoSpaceDE w:val="0"/>
              <w:snapToGrid w:val="0"/>
              <w:jc w:val="center"/>
              <w:rPr>
                <w:rFonts w:ascii="Times New Roman CYR" w:eastAsia="Times New Roman CYR" w:hAnsi="Times New Roman CYR" w:cs="Times New Roman CYR"/>
              </w:rPr>
            </w:pPr>
            <w:proofErr w:type="gramStart"/>
            <w:r>
              <w:rPr>
                <w:rFonts w:ascii="Times New Roman CYR" w:eastAsia="Times New Roman CYR" w:hAnsi="Times New Roman CYR" w:cs="Times New Roman CYR"/>
              </w:rPr>
              <w:t>В</w:t>
            </w:r>
            <w:proofErr w:type="gramEnd"/>
            <w:r>
              <w:rPr>
                <w:rFonts w:ascii="Times New Roman CYR" w:eastAsia="Times New Roman CYR" w:hAnsi="Times New Roman CYR" w:cs="Times New Roman CYR"/>
              </w:rPr>
              <w:t xml:space="preserve"> % от должностного оклада</w:t>
            </w:r>
            <w:bookmarkStart w:id="0" w:name="_GoBack"/>
            <w:bookmarkEnd w:id="0"/>
          </w:p>
        </w:tc>
      </w:tr>
      <w:tr w:rsidR="00933E9C" w:rsidTr="00D549DC"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</w:tcPr>
          <w:p w:rsidR="00933E9C" w:rsidRDefault="00933E9C" w:rsidP="00FA4568">
            <w:pPr>
              <w:pStyle w:val="a6"/>
              <w:snapToGrid w:val="0"/>
              <w:rPr>
                <w:rFonts w:cs="Tahoma"/>
              </w:rPr>
            </w:pPr>
            <w:r>
              <w:rPr>
                <w:rFonts w:cs="Tahoma"/>
              </w:rPr>
              <w:t>1.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933E9C" w:rsidRDefault="00933E9C" w:rsidP="00FA4568">
            <w:pPr>
              <w:pStyle w:val="a6"/>
              <w:snapToGrid w:val="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933E9C" w:rsidRDefault="000C6907" w:rsidP="00FA4568">
            <w:pPr>
              <w:pStyle w:val="a6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110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E9C" w:rsidRDefault="000C6907" w:rsidP="00FA4568">
            <w:pPr>
              <w:pStyle w:val="a6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300</w:t>
            </w:r>
          </w:p>
        </w:tc>
      </w:tr>
      <w:tr w:rsidR="00933E9C" w:rsidTr="00D549DC">
        <w:tc>
          <w:tcPr>
            <w:tcW w:w="710" w:type="dxa"/>
            <w:tcBorders>
              <w:left w:val="single" w:sz="1" w:space="0" w:color="000000"/>
              <w:bottom w:val="single" w:sz="1" w:space="0" w:color="000000"/>
            </w:tcBorders>
          </w:tcPr>
          <w:p w:rsidR="00933E9C" w:rsidRDefault="00933E9C" w:rsidP="00FA4568">
            <w:pPr>
              <w:pStyle w:val="a6"/>
              <w:snapToGrid w:val="0"/>
              <w:rPr>
                <w:rFonts w:cs="Tahoma"/>
              </w:rPr>
            </w:pPr>
            <w:r>
              <w:rPr>
                <w:rFonts w:cs="Tahoma"/>
              </w:rPr>
              <w:t>2.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</w:tcPr>
          <w:p w:rsidR="00933E9C" w:rsidRDefault="00933E9C" w:rsidP="00FA4568">
            <w:pPr>
              <w:pStyle w:val="a6"/>
              <w:snapToGrid w:val="0"/>
              <w:rPr>
                <w:rFonts w:cs="Tahoma"/>
              </w:rPr>
            </w:pPr>
            <w:r>
              <w:rPr>
                <w:rFonts w:cs="Tahoma"/>
              </w:rPr>
              <w:t>Заместитель главы сельского поселения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1" w:space="0" w:color="000000"/>
            </w:tcBorders>
          </w:tcPr>
          <w:p w:rsidR="00933E9C" w:rsidRDefault="000C6907" w:rsidP="00FA4568">
            <w:pPr>
              <w:pStyle w:val="a6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110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33E9C" w:rsidRDefault="000C6907" w:rsidP="00FA4568">
            <w:pPr>
              <w:pStyle w:val="a6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</w:tr>
      <w:tr w:rsidR="00933E9C" w:rsidTr="00D549DC">
        <w:tc>
          <w:tcPr>
            <w:tcW w:w="710" w:type="dxa"/>
            <w:tcBorders>
              <w:left w:val="single" w:sz="1" w:space="0" w:color="000000"/>
              <w:bottom w:val="single" w:sz="4" w:space="0" w:color="auto"/>
            </w:tcBorders>
          </w:tcPr>
          <w:p w:rsidR="00933E9C" w:rsidRDefault="00933E9C" w:rsidP="00FA4568">
            <w:pPr>
              <w:pStyle w:val="a6"/>
              <w:snapToGrid w:val="0"/>
              <w:rPr>
                <w:rFonts w:cs="Tahoma"/>
              </w:rPr>
            </w:pPr>
            <w:r>
              <w:rPr>
                <w:rFonts w:cs="Tahoma"/>
              </w:rPr>
              <w:t>3.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4" w:space="0" w:color="auto"/>
            </w:tcBorders>
          </w:tcPr>
          <w:p w:rsidR="00933E9C" w:rsidRDefault="00CF3BC8" w:rsidP="00FA4568">
            <w:pPr>
              <w:pStyle w:val="a6"/>
              <w:snapToGrid w:val="0"/>
              <w:rPr>
                <w:rFonts w:cs="Tahoma"/>
              </w:rPr>
            </w:pPr>
            <w:r>
              <w:rPr>
                <w:rFonts w:cs="Tahoma"/>
              </w:rPr>
              <w:t>Ведущий</w:t>
            </w:r>
            <w:r w:rsidR="000C6907">
              <w:rPr>
                <w:rFonts w:cs="Tahoma"/>
              </w:rPr>
              <w:t xml:space="preserve"> </w:t>
            </w:r>
            <w:r w:rsidR="00933E9C">
              <w:rPr>
                <w:rFonts w:cs="Tahoma"/>
              </w:rPr>
              <w:t xml:space="preserve"> специалист</w:t>
            </w:r>
          </w:p>
        </w:tc>
        <w:tc>
          <w:tcPr>
            <w:tcW w:w="3260" w:type="dxa"/>
            <w:tcBorders>
              <w:left w:val="single" w:sz="1" w:space="0" w:color="000000"/>
              <w:bottom w:val="single" w:sz="4" w:space="0" w:color="auto"/>
            </w:tcBorders>
          </w:tcPr>
          <w:p w:rsidR="00933E9C" w:rsidRDefault="000C6907" w:rsidP="00CF3BC8">
            <w:pPr>
              <w:pStyle w:val="a6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</w:t>
            </w:r>
            <w:r w:rsidR="00CF3BC8">
              <w:rPr>
                <w:rFonts w:cs="Tahoma"/>
              </w:rPr>
              <w:t>30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933E9C" w:rsidRDefault="000C6907" w:rsidP="00FA4568">
            <w:pPr>
              <w:pStyle w:val="a6"/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100</w:t>
            </w:r>
          </w:p>
        </w:tc>
      </w:tr>
    </w:tbl>
    <w:p w:rsidR="003A68AE" w:rsidRDefault="003A68AE"/>
    <w:sectPr w:rsidR="003A68AE" w:rsidSect="00C14EF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33E9C"/>
    <w:rsid w:val="000564C6"/>
    <w:rsid w:val="00083930"/>
    <w:rsid w:val="00095846"/>
    <w:rsid w:val="000C6907"/>
    <w:rsid w:val="001D6479"/>
    <w:rsid w:val="001D7450"/>
    <w:rsid w:val="002210F7"/>
    <w:rsid w:val="00253206"/>
    <w:rsid w:val="002809A5"/>
    <w:rsid w:val="003A68AE"/>
    <w:rsid w:val="003B6910"/>
    <w:rsid w:val="003E00DD"/>
    <w:rsid w:val="00400C26"/>
    <w:rsid w:val="0043272B"/>
    <w:rsid w:val="00473C5C"/>
    <w:rsid w:val="004E1087"/>
    <w:rsid w:val="00547150"/>
    <w:rsid w:val="00652E7C"/>
    <w:rsid w:val="007162F7"/>
    <w:rsid w:val="0077315F"/>
    <w:rsid w:val="007F7118"/>
    <w:rsid w:val="00805107"/>
    <w:rsid w:val="0086627A"/>
    <w:rsid w:val="009266AE"/>
    <w:rsid w:val="00933E9C"/>
    <w:rsid w:val="00A4786B"/>
    <w:rsid w:val="00AA1A8E"/>
    <w:rsid w:val="00BD299B"/>
    <w:rsid w:val="00C203C4"/>
    <w:rsid w:val="00CB57A8"/>
    <w:rsid w:val="00CF3BC8"/>
    <w:rsid w:val="00D101B1"/>
    <w:rsid w:val="00D12448"/>
    <w:rsid w:val="00D549DC"/>
    <w:rsid w:val="00DA668E"/>
    <w:rsid w:val="00DB5D97"/>
    <w:rsid w:val="00E278F1"/>
    <w:rsid w:val="00F413A7"/>
    <w:rsid w:val="00F84C5A"/>
    <w:rsid w:val="00F85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E9C"/>
    <w:pPr>
      <w:widowControl w:val="0"/>
      <w:suppressAutoHyphens/>
    </w:pPr>
    <w:rPr>
      <w:rFonts w:eastAsia="Lucida Sans Unicode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933E9C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933E9C"/>
    <w:rPr>
      <w:rFonts w:ascii="Arial" w:eastAsia="Lucida Sans Unicode" w:hAnsi="Arial" w:cs="Arial"/>
      <w:b/>
      <w:bCs/>
      <w:sz w:val="22"/>
      <w:szCs w:val="22"/>
      <w:lang w:eastAsia="en-US"/>
    </w:rPr>
  </w:style>
  <w:style w:type="character" w:styleId="a4">
    <w:name w:val="Hyperlink"/>
    <w:rsid w:val="00933E9C"/>
    <w:rPr>
      <w:color w:val="0000FF"/>
      <w:u w:val="single"/>
    </w:rPr>
  </w:style>
  <w:style w:type="paragraph" w:customStyle="1" w:styleId="ConsPlusNormal">
    <w:name w:val="ConsPlusNormal"/>
    <w:link w:val="ConsPlusNormal0"/>
    <w:rsid w:val="00933E9C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a5">
    <w:name w:val="Таблицы (моноширинный)"/>
    <w:basedOn w:val="a"/>
    <w:next w:val="a"/>
    <w:rsid w:val="00933E9C"/>
    <w:pPr>
      <w:jc w:val="both"/>
    </w:pPr>
    <w:rPr>
      <w:rFonts w:ascii="Courier New" w:hAnsi="Courier New" w:cs="Courier New"/>
    </w:rPr>
  </w:style>
  <w:style w:type="paragraph" w:customStyle="1" w:styleId="a6">
    <w:name w:val="Содержимое таблицы"/>
    <w:basedOn w:val="a"/>
    <w:rsid w:val="00933E9C"/>
    <w:pPr>
      <w:suppressLineNumbers/>
    </w:pPr>
  </w:style>
  <w:style w:type="paragraph" w:customStyle="1" w:styleId="11">
    <w:name w:val="Заголовок 11"/>
    <w:next w:val="a"/>
    <w:rsid w:val="00933E9C"/>
    <w:pPr>
      <w:widowControl w:val="0"/>
      <w:suppressAutoHyphens/>
      <w:autoSpaceDE w:val="0"/>
    </w:pPr>
    <w:rPr>
      <w:rFonts w:eastAsia="Lucida Sans Unicode"/>
      <w:sz w:val="24"/>
      <w:szCs w:val="24"/>
      <w:lang w:eastAsia="en-US"/>
    </w:rPr>
  </w:style>
  <w:style w:type="character" w:customStyle="1" w:styleId="ConsPlusNormal0">
    <w:name w:val="ConsPlusNormal Знак"/>
    <w:link w:val="ConsPlusNormal"/>
    <w:rsid w:val="00933E9C"/>
    <w:rPr>
      <w:rFonts w:ascii="Arial" w:hAnsi="Arial" w:cs="Arial"/>
      <w:lang w:eastAsia="ar-SA"/>
    </w:rPr>
  </w:style>
  <w:style w:type="paragraph" w:styleId="a7">
    <w:name w:val="No Spacing"/>
    <w:uiPriority w:val="1"/>
    <w:qFormat/>
    <w:rsid w:val="00933E9C"/>
    <w:rPr>
      <w:rFonts w:ascii="Calibri" w:hAnsi="Calibri"/>
      <w:sz w:val="22"/>
      <w:szCs w:val="22"/>
    </w:rPr>
  </w:style>
  <w:style w:type="paragraph" w:customStyle="1" w:styleId="a8">
    <w:name w:val="Нормальный (таблица)"/>
    <w:basedOn w:val="a"/>
    <w:next w:val="a"/>
    <w:rsid w:val="001D6479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lang w:eastAsia="ru-RU"/>
    </w:rPr>
  </w:style>
  <w:style w:type="character" w:customStyle="1" w:styleId="a9">
    <w:name w:val="Цветовое выделение"/>
    <w:rsid w:val="001D6479"/>
    <w:rPr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58077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5807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16D501-7D96-4A79-B52E-AE127E4DC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Раздел 1. Высшая группа должностей</vt:lpstr>
      <vt:lpstr/>
      <vt:lpstr>Раздел 2. Старшая группа должностей</vt:lpstr>
    </vt:vector>
  </TitlesOfParts>
  <Company>SPecialiST RePack</Company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21</cp:revision>
  <cp:lastPrinted>2026-02-06T11:17:00Z</cp:lastPrinted>
  <dcterms:created xsi:type="dcterms:W3CDTF">2023-11-10T08:30:00Z</dcterms:created>
  <dcterms:modified xsi:type="dcterms:W3CDTF">2026-02-06T11:18:00Z</dcterms:modified>
</cp:coreProperties>
</file>