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93" w:rsidRPr="0023486D" w:rsidRDefault="006A2B93" w:rsidP="006A2B93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980B9"/>
          <w:kern w:val="36"/>
          <w:lang w:eastAsia="ru-RU"/>
        </w:rPr>
      </w:pPr>
      <w:r w:rsidRPr="0023486D">
        <w:rPr>
          <w:rFonts w:ascii="Times New Roman" w:eastAsia="Times New Roman" w:hAnsi="Times New Roman" w:cs="Times New Roman"/>
          <w:b/>
          <w:bCs/>
          <w:color w:val="2980B9"/>
          <w:kern w:val="36"/>
          <w:lang w:eastAsia="ru-RU"/>
        </w:rPr>
        <w:t>ПАМЯТКА о правилах пожарной безопасности для жителей индивидуальных жилых домов сельской местности</w:t>
      </w:r>
    </w:p>
    <w:p w:rsidR="006A2B93" w:rsidRPr="0023486D" w:rsidRDefault="006A2B93" w:rsidP="006A2B93">
      <w:pPr>
        <w:shd w:val="clear" w:color="auto" w:fill="FFFFFF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color w:val="2A2A2A"/>
          <w:lang w:eastAsia="ru-RU"/>
        </w:rPr>
        <w:t>Куракинского</w:t>
      </w:r>
      <w:proofErr w:type="spellEnd"/>
      <w:r>
        <w:rPr>
          <w:rFonts w:ascii="Times New Roman" w:eastAsia="Times New Roman" w:hAnsi="Times New Roman" w:cs="Times New Roman"/>
          <w:color w:val="2A2A2A"/>
          <w:lang w:eastAsia="ru-RU"/>
        </w:rPr>
        <w:t xml:space="preserve"> сельского поселения</w:t>
      </w: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 xml:space="preserve"> информирует население о необходимости соблюдения правил пожарной безопасности на территории сельского поселения:</w:t>
      </w:r>
    </w:p>
    <w:p w:rsidR="006A2B93" w:rsidRPr="0023486D" w:rsidRDefault="006A2B93" w:rsidP="006A2B93">
      <w:pPr>
        <w:shd w:val="clear" w:color="auto" w:fill="FFFFFF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ПАМЯТКА</w:t>
      </w:r>
    </w:p>
    <w:p w:rsidR="006A2B93" w:rsidRPr="0023486D" w:rsidRDefault="006A2B93" w:rsidP="006A2B93">
      <w:pPr>
        <w:shd w:val="clear" w:color="auto" w:fill="FFFFFF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о правилах пожарной безопасности для жителей индивидуальных жилых домов сельской местности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Содержите в исправном состоянии электрические сети и приборы, печи и газовое оборудование.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Проверьте и отремонтируйте перед началом отопительного сезона печи и дымоходы.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 xml:space="preserve">Около печи на  сгораемом или </w:t>
      </w:r>
      <w:proofErr w:type="spellStart"/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трудносгораемом</w:t>
      </w:r>
      <w:proofErr w:type="spellEnd"/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 xml:space="preserve"> полу должен быть прибит металлический лист размером 50×70 сантиметров.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Не применяйте для розжига печей бензин, керосин и другие легковоспламеняющиеся жидкости.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Очистку от сажи дымоходов и дымовых труб печей производите перед началом отопительного сезона и через каждые три месяца в течение всего периода.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Не оставляйте без присмотра топящиеся печи, включенные электронагревательные приборы.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Запрещается сушить дрова, одежду и другие материалы на печах и возле них.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Не оставляйте детей без присмотра, не поручайте им надзор за газовыми и электрическими приборами, топящимися печами.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Прячьте спички в недоступные для детей места, не допускайте игр детей с огнем.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Не применяйте для защиты электрических сетей предохранители кустарного изготовления (скрутки, проволоку, «жучки» и т.п.).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При эксплуатации электроутюгов, электроплиток, электрочайников применяйте несгораемые подставки.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Не устанавливайте электронагревательные приборы вблизи сгораемых материалов и предметов.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Запрещается подвешивать абажуры и люстры на электрических проводах, обертывать электрические лапочки бумагой и материей.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Уходя из дома, отключайте от сети электрические приборы (за исключением холодильника).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Не храните на чердаках сгораемые материалы и предметы, за исключением оконных рам, которые нужно складировать не ближе 1 м. от дымоходов, и не загромождать ими проход по чердаку.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Не допускайте складирование дров и других сгораемых материалов, а также стоянку автотранспорта в противопожарных разрывах между строениями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Не загромождайте подъездные пути к строениям и </w:t>
      </w:r>
      <w:proofErr w:type="spellStart"/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водоисточникам</w:t>
      </w:r>
      <w:proofErr w:type="spellEnd"/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Запрещается разводить костры и выбрасывать не затушенный уголь и золу вблизи строений, особенно в ветреную погоду.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Запрещается курение и применение открытого огня во время ремонтных работ с использованием легковоспламеняющихся растворителей, лаков, красок, предметов бытовой химии, не разогревайте лаки на открытом огне.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proofErr w:type="gramStart"/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Не допустимо курение</w:t>
      </w:r>
      <w:proofErr w:type="gramEnd"/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 xml:space="preserve"> в постели.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В летний период около жилого строения должна быть установлена бочка с водой и ведро к ней, а также приставная лестница.</w:t>
      </w:r>
    </w:p>
    <w:p w:rsidR="006A2B93" w:rsidRPr="0023486D" w:rsidRDefault="006A2B93" w:rsidP="006A2B9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>Не располагайте сено близко к жилым строениям (ближе 50 м.). Соблюдайте противопожарные разрывы между строениями.</w:t>
      </w:r>
    </w:p>
    <w:p w:rsidR="006A2B93" w:rsidRDefault="006A2B93" w:rsidP="006A2B9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2A2A2A"/>
          <w:lang w:eastAsia="ru-RU"/>
        </w:rPr>
      </w:pPr>
    </w:p>
    <w:p w:rsidR="006A2B93" w:rsidRPr="0023486D" w:rsidRDefault="006A2B93" w:rsidP="006A2B9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b/>
          <w:bCs/>
          <w:color w:val="2A2A2A"/>
          <w:lang w:eastAsia="ru-RU"/>
        </w:rPr>
        <w:t xml:space="preserve">При пожаре немедленно сообщите по телефону «01», </w:t>
      </w:r>
      <w:proofErr w:type="gramStart"/>
      <w:r w:rsidRPr="0023486D">
        <w:rPr>
          <w:rFonts w:ascii="Times New Roman" w:eastAsia="Times New Roman" w:hAnsi="Times New Roman" w:cs="Times New Roman"/>
          <w:b/>
          <w:bCs/>
          <w:color w:val="2A2A2A"/>
          <w:lang w:eastAsia="ru-RU"/>
        </w:rPr>
        <w:t>указав точный адрес и что горит</w:t>
      </w:r>
      <w:proofErr w:type="gramEnd"/>
      <w:r w:rsidRPr="0023486D">
        <w:rPr>
          <w:rFonts w:ascii="Times New Roman" w:eastAsia="Times New Roman" w:hAnsi="Times New Roman" w:cs="Times New Roman"/>
          <w:b/>
          <w:bCs/>
          <w:color w:val="2A2A2A"/>
          <w:lang w:eastAsia="ru-RU"/>
        </w:rPr>
        <w:t>, а затем приступите к эвакуации людей и тушению пожара имеющимися подручными средствами.</w:t>
      </w:r>
    </w:p>
    <w:p w:rsidR="006A2B93" w:rsidRPr="0023486D" w:rsidRDefault="006A2B93" w:rsidP="006A2B93">
      <w:pPr>
        <w:shd w:val="clear" w:color="auto" w:fill="FFFFFF"/>
        <w:spacing w:after="150" w:line="240" w:lineRule="auto"/>
        <w:jc w:val="both"/>
        <w:textAlignment w:val="baseline"/>
        <w:rPr>
          <w:rFonts w:ascii="Times New Roman" w:eastAsia="Times New Roman" w:hAnsi="Times New Roman" w:cs="Times New Roman"/>
          <w:color w:val="2A2A2A"/>
          <w:lang w:eastAsia="ru-RU"/>
        </w:rPr>
      </w:pP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 xml:space="preserve">Контактный телефон </w:t>
      </w:r>
      <w:r>
        <w:rPr>
          <w:rFonts w:ascii="Times New Roman" w:eastAsia="Times New Roman" w:hAnsi="Times New Roman" w:cs="Times New Roman"/>
          <w:color w:val="2A2A2A"/>
          <w:lang w:eastAsia="ru-RU"/>
        </w:rPr>
        <w:t>единой службы спасения</w:t>
      </w:r>
      <w:r w:rsidRPr="0023486D">
        <w:rPr>
          <w:rFonts w:ascii="Times New Roman" w:eastAsia="Times New Roman" w:hAnsi="Times New Roman" w:cs="Times New Roman"/>
          <w:color w:val="2A2A2A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2A2A2A"/>
          <w:lang w:eastAsia="ru-RU"/>
        </w:rPr>
        <w:t>112</w:t>
      </w: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8621A"/>
    <w:multiLevelType w:val="multilevel"/>
    <w:tmpl w:val="92EAAE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A2B93"/>
    <w:rsid w:val="000400A1"/>
    <w:rsid w:val="003A68AE"/>
    <w:rsid w:val="003E00DD"/>
    <w:rsid w:val="00485D74"/>
    <w:rsid w:val="004B020F"/>
    <w:rsid w:val="00645FE4"/>
    <w:rsid w:val="006A2B93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2499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2025-11-11T09:11:00Z</dcterms:created>
  <dcterms:modified xsi:type="dcterms:W3CDTF">2025-11-11T09:11:00Z</dcterms:modified>
</cp:coreProperties>
</file>