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A61" w:rsidRPr="00A302ED" w:rsidRDefault="003D0A61" w:rsidP="003D0A61">
      <w:pPr>
        <w:jc w:val="center"/>
        <w:rPr>
          <w:rFonts w:ascii="Times New Roman CYR" w:hAnsi="Times New Roman CYR" w:cs="Times New Roman CYR"/>
          <w:b/>
          <w:bCs/>
          <w:sz w:val="26"/>
          <w:szCs w:val="26"/>
        </w:rPr>
      </w:pPr>
      <w:bookmarkStart w:id="0" w:name="_GoBack"/>
      <w:bookmarkEnd w:id="0"/>
      <w:r w:rsidRPr="00A302ED">
        <w:rPr>
          <w:rFonts w:ascii="Times New Roman CYR" w:hAnsi="Times New Roman CYR" w:cs="Times New Roman CYR"/>
          <w:b/>
          <w:bCs/>
          <w:sz w:val="26"/>
          <w:szCs w:val="26"/>
        </w:rPr>
        <w:t>ИНФОРМАЦИОННЫЙ БЮЛЛЕТЕНЬ</w:t>
      </w:r>
    </w:p>
    <w:p w:rsidR="003D0A61" w:rsidRPr="00A302ED" w:rsidRDefault="003D0A61" w:rsidP="003D0A61">
      <w:pPr>
        <w:jc w:val="center"/>
        <w:rPr>
          <w:rFonts w:ascii="Times New Roman CYR" w:hAnsi="Times New Roman CYR" w:cs="Times New Roman CYR"/>
          <w:b/>
          <w:bCs/>
          <w:sz w:val="26"/>
          <w:szCs w:val="26"/>
        </w:rPr>
      </w:pPr>
      <w:r w:rsidRPr="00A302ED">
        <w:rPr>
          <w:rFonts w:ascii="Times New Roman CYR" w:hAnsi="Times New Roman CYR" w:cs="Times New Roman CYR"/>
          <w:b/>
          <w:bCs/>
          <w:sz w:val="26"/>
          <w:szCs w:val="26"/>
        </w:rPr>
        <w:t>КУРАКИНСКОГО СЕЛЬСКОГО ПОСЕЛЕНИЯ</w:t>
      </w:r>
    </w:p>
    <w:p w:rsidR="003D0A61" w:rsidRPr="00A302ED" w:rsidRDefault="003D0A61" w:rsidP="003D0A61">
      <w:pPr>
        <w:jc w:val="center"/>
        <w:rPr>
          <w:rFonts w:ascii="Times New Roman CYR" w:hAnsi="Times New Roman CYR" w:cs="Times New Roman CYR"/>
          <w:b/>
          <w:bCs/>
          <w:sz w:val="26"/>
          <w:szCs w:val="26"/>
        </w:rPr>
      </w:pPr>
      <w:r w:rsidRPr="00A302ED">
        <w:rPr>
          <w:rFonts w:ascii="Times New Roman CYR" w:hAnsi="Times New Roman CYR" w:cs="Times New Roman CYR"/>
          <w:b/>
          <w:bCs/>
          <w:sz w:val="26"/>
          <w:szCs w:val="26"/>
        </w:rPr>
        <w:t>АРДАТОВСКОГО МУНИЦИПАЛЬНОГО РАЙОНА</w:t>
      </w:r>
      <w:r w:rsidRPr="00A302ED">
        <w:rPr>
          <w:rFonts w:ascii="Times New Roman CYR" w:hAnsi="Times New Roman CYR" w:cs="Times New Roman CYR"/>
          <w:b/>
          <w:bCs/>
          <w:sz w:val="26"/>
          <w:szCs w:val="26"/>
        </w:rPr>
        <w:br/>
        <w:t>РЕСПУБЛИКИ МОРДОВИЯ</w:t>
      </w:r>
    </w:p>
    <w:p w:rsidR="003D0A61" w:rsidRPr="00A302ED" w:rsidRDefault="003D0A61" w:rsidP="003D0A61">
      <w:pPr>
        <w:jc w:val="both"/>
        <w:rPr>
          <w:sz w:val="26"/>
          <w:szCs w:val="26"/>
        </w:rPr>
      </w:pPr>
      <w:r w:rsidRPr="00A302ED">
        <w:rPr>
          <w:sz w:val="26"/>
          <w:szCs w:val="26"/>
        </w:rPr>
        <w:t xml:space="preserve">  </w:t>
      </w:r>
    </w:p>
    <w:p w:rsidR="003D0A61" w:rsidRPr="00A302ED" w:rsidRDefault="003D0A61" w:rsidP="003D0A61">
      <w:pPr>
        <w:rPr>
          <w:rFonts w:ascii="Times New Roman CYR" w:hAnsi="Times New Roman CYR" w:cs="Times New Roman CYR"/>
          <w:sz w:val="26"/>
          <w:szCs w:val="26"/>
        </w:rPr>
      </w:pPr>
      <w:r w:rsidRPr="00A302ED">
        <w:rPr>
          <w:sz w:val="26"/>
          <w:szCs w:val="26"/>
        </w:rPr>
        <w:t xml:space="preserve"> </w:t>
      </w:r>
      <w:r w:rsidRPr="00A302ED">
        <w:rPr>
          <w:rFonts w:ascii="Times New Roman CYR" w:hAnsi="Times New Roman CYR" w:cs="Times New Roman CYR"/>
          <w:sz w:val="26"/>
          <w:szCs w:val="26"/>
        </w:rPr>
        <w:t>Является официальным печатным</w:t>
      </w:r>
    </w:p>
    <w:p w:rsidR="003D0A61" w:rsidRPr="00A302ED" w:rsidRDefault="003D0A61" w:rsidP="003D0A61">
      <w:pPr>
        <w:rPr>
          <w:rFonts w:ascii="Times New Roman CYR" w:hAnsi="Times New Roman CYR" w:cs="Times New Roman CYR"/>
          <w:sz w:val="26"/>
          <w:szCs w:val="26"/>
        </w:rPr>
      </w:pPr>
      <w:r w:rsidRPr="00A302ED">
        <w:rPr>
          <w:sz w:val="26"/>
          <w:szCs w:val="26"/>
        </w:rPr>
        <w:t xml:space="preserve"> </w:t>
      </w:r>
      <w:r w:rsidRPr="00A302ED">
        <w:rPr>
          <w:rFonts w:ascii="Times New Roman CYR" w:hAnsi="Times New Roman CYR" w:cs="Times New Roman CYR"/>
          <w:sz w:val="26"/>
          <w:szCs w:val="26"/>
        </w:rPr>
        <w:t xml:space="preserve">изданием </w:t>
      </w:r>
      <w:proofErr w:type="spellStart"/>
      <w:r w:rsidRPr="00A302ED">
        <w:rPr>
          <w:rFonts w:ascii="Times New Roman CYR" w:hAnsi="Times New Roman CYR" w:cs="Times New Roman CYR"/>
          <w:sz w:val="26"/>
          <w:szCs w:val="26"/>
        </w:rPr>
        <w:t>Куракинского</w:t>
      </w:r>
      <w:proofErr w:type="spellEnd"/>
      <w:r w:rsidRPr="00A302ED">
        <w:rPr>
          <w:rFonts w:ascii="Times New Roman CYR" w:hAnsi="Times New Roman CYR" w:cs="Times New Roman CYR"/>
          <w:sz w:val="26"/>
          <w:szCs w:val="26"/>
        </w:rPr>
        <w:t xml:space="preserve"> </w:t>
      </w:r>
      <w:proofErr w:type="gramStart"/>
      <w:r w:rsidRPr="00A302ED">
        <w:rPr>
          <w:rFonts w:ascii="Times New Roman CYR" w:hAnsi="Times New Roman CYR" w:cs="Times New Roman CYR"/>
          <w:sz w:val="26"/>
          <w:szCs w:val="26"/>
        </w:rPr>
        <w:t>сельского</w:t>
      </w:r>
      <w:proofErr w:type="gramEnd"/>
    </w:p>
    <w:p w:rsidR="003D0A61" w:rsidRPr="00A302ED" w:rsidRDefault="003D0A61" w:rsidP="003D0A61">
      <w:pPr>
        <w:jc w:val="both"/>
        <w:rPr>
          <w:rFonts w:ascii="Times New Roman CYR" w:hAnsi="Times New Roman CYR" w:cs="Times New Roman CYR"/>
          <w:sz w:val="26"/>
          <w:szCs w:val="26"/>
        </w:rPr>
      </w:pPr>
      <w:r w:rsidRPr="00A302ED">
        <w:rPr>
          <w:rFonts w:ascii="Times New Roman CYR" w:hAnsi="Times New Roman CYR" w:cs="Times New Roman CYR"/>
          <w:sz w:val="26"/>
          <w:szCs w:val="26"/>
        </w:rPr>
        <w:t xml:space="preserve">поселения </w:t>
      </w:r>
      <w:proofErr w:type="spellStart"/>
      <w:r w:rsidRPr="00A302ED">
        <w:rPr>
          <w:rFonts w:ascii="Times New Roman CYR" w:hAnsi="Times New Roman CYR" w:cs="Times New Roman CYR"/>
          <w:sz w:val="26"/>
          <w:szCs w:val="26"/>
        </w:rPr>
        <w:t>Ардатовского</w:t>
      </w:r>
      <w:proofErr w:type="spellEnd"/>
    </w:p>
    <w:p w:rsidR="003D0A61" w:rsidRPr="00A302ED" w:rsidRDefault="003D0A61" w:rsidP="003D0A61">
      <w:pPr>
        <w:rPr>
          <w:rFonts w:ascii="Times New Roman CYR" w:hAnsi="Times New Roman CYR" w:cs="Times New Roman CYR"/>
          <w:sz w:val="26"/>
          <w:szCs w:val="26"/>
        </w:rPr>
      </w:pPr>
      <w:r w:rsidRPr="00A302ED">
        <w:rPr>
          <w:sz w:val="26"/>
          <w:szCs w:val="26"/>
        </w:rPr>
        <w:t xml:space="preserve"> </w:t>
      </w:r>
      <w:r w:rsidRPr="00A302ED">
        <w:rPr>
          <w:rFonts w:ascii="Times New Roman CYR" w:hAnsi="Times New Roman CYR" w:cs="Times New Roman CYR"/>
          <w:sz w:val="26"/>
          <w:szCs w:val="26"/>
        </w:rPr>
        <w:t>муниципального района</w:t>
      </w:r>
    </w:p>
    <w:p w:rsidR="003D0A61" w:rsidRPr="00A302ED" w:rsidRDefault="003D0A61" w:rsidP="003D0A61">
      <w:pPr>
        <w:jc w:val="both"/>
        <w:rPr>
          <w:rFonts w:ascii="Calibri" w:hAnsi="Calibri" w:cs="Calibri"/>
          <w:sz w:val="26"/>
          <w:szCs w:val="26"/>
        </w:rPr>
      </w:pPr>
    </w:p>
    <w:p w:rsidR="003D0A61" w:rsidRDefault="003D0A61" w:rsidP="003D0A61">
      <w:pPr>
        <w:rPr>
          <w:rFonts w:ascii="Times New Roman CYR" w:hAnsi="Times New Roman CYR" w:cs="Times New Roman CYR"/>
          <w:sz w:val="26"/>
          <w:szCs w:val="26"/>
        </w:rPr>
      </w:pPr>
      <w:r>
        <w:rPr>
          <w:rFonts w:ascii="Rumen" w:hAnsi="Rumen" w:cs="Calibri"/>
          <w:sz w:val="26"/>
          <w:szCs w:val="26"/>
        </w:rPr>
        <w:t xml:space="preserve">13 марта  </w:t>
      </w:r>
      <w:r w:rsidRPr="00A302ED">
        <w:rPr>
          <w:rFonts w:ascii="Rumen" w:hAnsi="Rumen" w:cs="Calibri"/>
          <w:sz w:val="26"/>
          <w:szCs w:val="26"/>
        </w:rPr>
        <w:t xml:space="preserve">  2024 </w:t>
      </w:r>
      <w:r w:rsidRPr="00A302ED">
        <w:rPr>
          <w:rFonts w:ascii="Times New Roman CYR" w:hAnsi="Times New Roman CYR" w:cs="Times New Roman CYR"/>
          <w:sz w:val="26"/>
          <w:szCs w:val="26"/>
        </w:rPr>
        <w:t xml:space="preserve">года                                                                                     </w:t>
      </w:r>
      <w:r>
        <w:rPr>
          <w:rFonts w:ascii="Times New Roman CYR" w:hAnsi="Times New Roman CYR" w:cs="Times New Roman CYR"/>
          <w:sz w:val="26"/>
          <w:szCs w:val="26"/>
        </w:rPr>
        <w:t xml:space="preserve">     </w:t>
      </w:r>
      <w:r w:rsidRPr="00A302ED">
        <w:rPr>
          <w:rFonts w:ascii="Times New Roman CYR" w:hAnsi="Times New Roman CYR" w:cs="Times New Roman CYR"/>
          <w:sz w:val="26"/>
          <w:szCs w:val="26"/>
        </w:rPr>
        <w:t xml:space="preserve"> № </w:t>
      </w:r>
      <w:r>
        <w:rPr>
          <w:rFonts w:ascii="Times New Roman CYR" w:hAnsi="Times New Roman CYR" w:cs="Times New Roman CYR"/>
          <w:sz w:val="26"/>
          <w:szCs w:val="26"/>
        </w:rPr>
        <w:t>4</w:t>
      </w:r>
    </w:p>
    <w:p w:rsidR="003D0A61" w:rsidRDefault="003D0A61" w:rsidP="003D0A61">
      <w:pPr>
        <w:rPr>
          <w:rFonts w:ascii="Times New Roman CYR" w:hAnsi="Times New Roman CYR" w:cs="Times New Roman CYR"/>
          <w:sz w:val="26"/>
          <w:szCs w:val="26"/>
        </w:rPr>
      </w:pPr>
    </w:p>
    <w:p w:rsidR="003D0A61" w:rsidRPr="004F498F" w:rsidRDefault="003D0A61" w:rsidP="003D0A61">
      <w:pPr>
        <w:tabs>
          <w:tab w:val="left" w:pos="3174"/>
        </w:tabs>
        <w:jc w:val="center"/>
        <w:rPr>
          <w:b/>
          <w:spacing w:val="80"/>
          <w:sz w:val="27"/>
          <w:szCs w:val="27"/>
        </w:rPr>
      </w:pPr>
      <w:r w:rsidRPr="004F498F">
        <w:rPr>
          <w:b/>
          <w:spacing w:val="80"/>
          <w:sz w:val="27"/>
          <w:szCs w:val="27"/>
        </w:rPr>
        <w:t>РЕСПУБЛИКА МОРДОВИЯ</w:t>
      </w:r>
    </w:p>
    <w:p w:rsidR="003D0A61" w:rsidRPr="004F498F" w:rsidRDefault="003D0A61" w:rsidP="003D0A61">
      <w:pPr>
        <w:tabs>
          <w:tab w:val="left" w:pos="3174"/>
        </w:tabs>
        <w:jc w:val="center"/>
        <w:rPr>
          <w:b/>
          <w:spacing w:val="80"/>
          <w:sz w:val="27"/>
          <w:szCs w:val="27"/>
        </w:rPr>
      </w:pPr>
      <w:r w:rsidRPr="004F498F">
        <w:rPr>
          <w:b/>
          <w:spacing w:val="80"/>
          <w:sz w:val="27"/>
          <w:szCs w:val="27"/>
        </w:rPr>
        <w:t>АДМИНИСТРАЦИЯ КУРАКИНСКОГО СЕЛЬСКОГО ПОСЕЛЕНИЯ АРДАТОВСКОГО МУНИЦИПАЛЬНОГО РАЙОНА</w:t>
      </w:r>
    </w:p>
    <w:p w:rsidR="003D0A61" w:rsidRPr="004F498F" w:rsidRDefault="003D0A61" w:rsidP="003D0A61">
      <w:pPr>
        <w:tabs>
          <w:tab w:val="left" w:pos="3174"/>
        </w:tabs>
        <w:rPr>
          <w:sz w:val="27"/>
          <w:szCs w:val="27"/>
        </w:rPr>
      </w:pPr>
    </w:p>
    <w:p w:rsidR="003D0A61" w:rsidRPr="004F498F" w:rsidRDefault="003D0A61" w:rsidP="003D0A61">
      <w:pPr>
        <w:tabs>
          <w:tab w:val="left" w:pos="3174"/>
        </w:tabs>
        <w:rPr>
          <w:sz w:val="27"/>
          <w:szCs w:val="27"/>
        </w:rPr>
      </w:pPr>
    </w:p>
    <w:p w:rsidR="003D0A61" w:rsidRPr="004F498F" w:rsidRDefault="003D0A61" w:rsidP="003D0A61">
      <w:pPr>
        <w:tabs>
          <w:tab w:val="left" w:pos="3174"/>
        </w:tabs>
        <w:jc w:val="center"/>
        <w:rPr>
          <w:b/>
          <w:spacing w:val="80"/>
          <w:sz w:val="27"/>
          <w:szCs w:val="27"/>
        </w:rPr>
      </w:pPr>
      <w:proofErr w:type="gramStart"/>
      <w:r w:rsidRPr="004F498F">
        <w:rPr>
          <w:b/>
          <w:spacing w:val="80"/>
          <w:sz w:val="27"/>
          <w:szCs w:val="27"/>
        </w:rPr>
        <w:t>П</w:t>
      </w:r>
      <w:proofErr w:type="gramEnd"/>
      <w:r w:rsidRPr="004F498F">
        <w:rPr>
          <w:b/>
          <w:spacing w:val="80"/>
          <w:sz w:val="27"/>
          <w:szCs w:val="27"/>
        </w:rPr>
        <w:t xml:space="preserve"> О С Т  А Н О В ЛЕ Н И Е</w:t>
      </w:r>
    </w:p>
    <w:p w:rsidR="003D0A61" w:rsidRPr="004F498F" w:rsidRDefault="003D0A61" w:rsidP="003D0A61">
      <w:pPr>
        <w:tabs>
          <w:tab w:val="left" w:pos="3174"/>
        </w:tabs>
        <w:jc w:val="center"/>
        <w:rPr>
          <w:b/>
          <w:spacing w:val="80"/>
          <w:sz w:val="27"/>
          <w:szCs w:val="27"/>
        </w:rPr>
      </w:pPr>
    </w:p>
    <w:p w:rsidR="003D0A61" w:rsidRPr="004F498F" w:rsidRDefault="003D0A61" w:rsidP="003D0A61">
      <w:pPr>
        <w:tabs>
          <w:tab w:val="left" w:pos="3174"/>
        </w:tabs>
        <w:jc w:val="center"/>
        <w:rPr>
          <w:spacing w:val="80"/>
          <w:sz w:val="27"/>
          <w:szCs w:val="27"/>
        </w:rPr>
      </w:pPr>
      <w:proofErr w:type="spellStart"/>
      <w:r w:rsidRPr="004F498F">
        <w:rPr>
          <w:spacing w:val="80"/>
          <w:sz w:val="27"/>
          <w:szCs w:val="27"/>
        </w:rPr>
        <w:t>с</w:t>
      </w:r>
      <w:proofErr w:type="gramStart"/>
      <w:r w:rsidRPr="004F498F">
        <w:rPr>
          <w:spacing w:val="80"/>
          <w:sz w:val="27"/>
          <w:szCs w:val="27"/>
        </w:rPr>
        <w:t>.К</w:t>
      </w:r>
      <w:proofErr w:type="gramEnd"/>
      <w:r w:rsidRPr="004F498F">
        <w:rPr>
          <w:spacing w:val="80"/>
          <w:sz w:val="27"/>
          <w:szCs w:val="27"/>
        </w:rPr>
        <w:t>уракино</w:t>
      </w:r>
      <w:proofErr w:type="spellEnd"/>
    </w:p>
    <w:p w:rsidR="003D0A61" w:rsidRPr="004F498F" w:rsidRDefault="003D0A61" w:rsidP="003D0A61">
      <w:pPr>
        <w:tabs>
          <w:tab w:val="left" w:pos="3174"/>
        </w:tabs>
        <w:jc w:val="center"/>
        <w:rPr>
          <w:b/>
          <w:spacing w:val="80"/>
          <w:sz w:val="27"/>
          <w:szCs w:val="27"/>
        </w:rPr>
      </w:pPr>
    </w:p>
    <w:p w:rsidR="003D0A61" w:rsidRPr="004F498F" w:rsidRDefault="003D0A61" w:rsidP="003D0A61">
      <w:pPr>
        <w:tabs>
          <w:tab w:val="left" w:pos="3174"/>
        </w:tabs>
        <w:rPr>
          <w:b/>
          <w:sz w:val="27"/>
          <w:szCs w:val="27"/>
        </w:rPr>
      </w:pPr>
    </w:p>
    <w:p w:rsidR="003D0A61" w:rsidRPr="004F498F" w:rsidRDefault="003D0A61" w:rsidP="003D0A61">
      <w:pPr>
        <w:pStyle w:val="a4"/>
        <w:tabs>
          <w:tab w:val="left" w:pos="3174"/>
        </w:tabs>
        <w:rPr>
          <w:sz w:val="27"/>
          <w:szCs w:val="27"/>
        </w:rPr>
      </w:pPr>
      <w:r w:rsidRPr="004F498F">
        <w:rPr>
          <w:sz w:val="27"/>
          <w:szCs w:val="27"/>
        </w:rPr>
        <w:t xml:space="preserve">      </w:t>
      </w:r>
      <w:r>
        <w:rPr>
          <w:sz w:val="27"/>
          <w:szCs w:val="27"/>
        </w:rPr>
        <w:t>от</w:t>
      </w:r>
      <w:r w:rsidRPr="004F498F">
        <w:rPr>
          <w:sz w:val="27"/>
          <w:szCs w:val="27"/>
        </w:rPr>
        <w:t xml:space="preserve"> </w:t>
      </w:r>
      <w:r>
        <w:rPr>
          <w:sz w:val="27"/>
          <w:szCs w:val="27"/>
        </w:rPr>
        <w:t xml:space="preserve">12 марта </w:t>
      </w:r>
      <w:r w:rsidRPr="004F498F">
        <w:rPr>
          <w:sz w:val="27"/>
          <w:szCs w:val="27"/>
        </w:rPr>
        <w:t xml:space="preserve"> 2024 </w:t>
      </w:r>
      <w:r>
        <w:rPr>
          <w:sz w:val="27"/>
          <w:szCs w:val="27"/>
        </w:rPr>
        <w:t xml:space="preserve">года </w:t>
      </w:r>
      <w:r w:rsidRPr="004F498F">
        <w:rPr>
          <w:sz w:val="27"/>
          <w:szCs w:val="27"/>
        </w:rPr>
        <w:t xml:space="preserve">                 </w:t>
      </w:r>
      <w:r>
        <w:rPr>
          <w:sz w:val="27"/>
          <w:szCs w:val="27"/>
        </w:rPr>
        <w:t xml:space="preserve">                              № 6</w:t>
      </w:r>
      <w:r w:rsidRPr="004F498F">
        <w:rPr>
          <w:sz w:val="27"/>
          <w:szCs w:val="27"/>
        </w:rPr>
        <w:t xml:space="preserve">        </w:t>
      </w:r>
      <w:r>
        <w:rPr>
          <w:sz w:val="27"/>
          <w:szCs w:val="27"/>
        </w:rPr>
        <w:t xml:space="preserve">                         </w:t>
      </w:r>
    </w:p>
    <w:p w:rsidR="003D0A61" w:rsidRPr="004F498F" w:rsidRDefault="003D0A61" w:rsidP="003D0A61">
      <w:pPr>
        <w:pStyle w:val="p6"/>
        <w:spacing w:before="0" w:beforeAutospacing="0" w:after="0" w:afterAutospacing="0"/>
        <w:jc w:val="both"/>
        <w:rPr>
          <w:sz w:val="27"/>
          <w:szCs w:val="27"/>
        </w:rPr>
      </w:pPr>
    </w:p>
    <w:p w:rsidR="003D0A61" w:rsidRPr="004F498F" w:rsidRDefault="003D0A61" w:rsidP="003D0A61">
      <w:pPr>
        <w:pStyle w:val="p6"/>
        <w:spacing w:before="0" w:beforeAutospacing="0" w:after="0" w:afterAutospacing="0"/>
        <w:jc w:val="both"/>
        <w:rPr>
          <w:sz w:val="27"/>
          <w:szCs w:val="27"/>
        </w:rPr>
      </w:pPr>
    </w:p>
    <w:p w:rsidR="003D0A61" w:rsidRPr="004F498F" w:rsidRDefault="003D0A61" w:rsidP="003D0A61">
      <w:pPr>
        <w:pStyle w:val="p6"/>
        <w:spacing w:before="0" w:beforeAutospacing="0" w:after="0" w:afterAutospacing="0"/>
        <w:jc w:val="both"/>
        <w:rPr>
          <w:sz w:val="27"/>
          <w:szCs w:val="27"/>
        </w:rPr>
      </w:pPr>
      <w:r>
        <w:rPr>
          <w:sz w:val="27"/>
          <w:szCs w:val="27"/>
        </w:rPr>
        <w:t xml:space="preserve">     </w:t>
      </w:r>
      <w:r w:rsidRPr="004F498F">
        <w:rPr>
          <w:sz w:val="27"/>
          <w:szCs w:val="27"/>
        </w:rPr>
        <w:t>Об утверждении Правил присвоения, изменения и аннулирования адресов</w:t>
      </w:r>
    </w:p>
    <w:p w:rsidR="003D0A61" w:rsidRPr="004F498F" w:rsidRDefault="003D0A61" w:rsidP="003D0A61">
      <w:pPr>
        <w:pStyle w:val="p6"/>
        <w:spacing w:before="0" w:beforeAutospacing="0" w:after="0" w:afterAutospacing="0"/>
        <w:jc w:val="both"/>
        <w:rPr>
          <w:sz w:val="27"/>
          <w:szCs w:val="27"/>
        </w:rPr>
      </w:pPr>
    </w:p>
    <w:p w:rsidR="003D0A61" w:rsidRPr="004F498F" w:rsidRDefault="003D0A61" w:rsidP="003D0A61">
      <w:pPr>
        <w:pStyle w:val="p9"/>
        <w:spacing w:before="0" w:beforeAutospacing="0" w:after="0" w:afterAutospacing="0" w:line="276" w:lineRule="auto"/>
        <w:jc w:val="both"/>
        <w:rPr>
          <w:sz w:val="27"/>
          <w:szCs w:val="27"/>
        </w:rPr>
      </w:pPr>
      <w:r w:rsidRPr="004F498F">
        <w:rPr>
          <w:sz w:val="27"/>
          <w:szCs w:val="27"/>
        </w:rPr>
        <w:t xml:space="preserve">  В соответствии с </w:t>
      </w:r>
      <w:r w:rsidRPr="004F498F">
        <w:rPr>
          <w:rStyle w:val="s3"/>
          <w:sz w:val="27"/>
          <w:szCs w:val="27"/>
        </w:rPr>
        <w:t>пунктом 4 части 1 статьи 5</w:t>
      </w:r>
      <w:r w:rsidRPr="004F498F">
        <w:rPr>
          <w:sz w:val="27"/>
          <w:szCs w:val="27"/>
        </w:rPr>
        <w:t xml:space="preserve"> Федерального закона "О федеральной информационной адресной системе», Федеральным законом от 06.10.2003 г. № 131-ФЗ "Об общих принципах организации местного самоуправления в Российской Федерации" постановляю</w:t>
      </w:r>
      <w:proofErr w:type="gramStart"/>
      <w:r w:rsidRPr="004F498F">
        <w:rPr>
          <w:sz w:val="27"/>
          <w:szCs w:val="27"/>
        </w:rPr>
        <w:t xml:space="preserve"> :</w:t>
      </w:r>
      <w:proofErr w:type="gramEnd"/>
    </w:p>
    <w:p w:rsidR="003D0A61" w:rsidRPr="004F498F" w:rsidRDefault="003D0A61" w:rsidP="003D0A61">
      <w:pPr>
        <w:pStyle w:val="p10"/>
        <w:spacing w:before="0" w:beforeAutospacing="0" w:after="0" w:afterAutospacing="0" w:line="276" w:lineRule="auto"/>
        <w:jc w:val="both"/>
        <w:rPr>
          <w:sz w:val="27"/>
          <w:szCs w:val="27"/>
        </w:rPr>
      </w:pPr>
      <w:r w:rsidRPr="004F498F">
        <w:rPr>
          <w:sz w:val="27"/>
          <w:szCs w:val="27"/>
        </w:rPr>
        <w:t xml:space="preserve">  1.Утвердить прилагаемые Правила присвоения, изменения и аннулирования адресов в </w:t>
      </w:r>
      <w:proofErr w:type="spellStart"/>
      <w:r w:rsidRPr="004F498F">
        <w:rPr>
          <w:sz w:val="27"/>
          <w:szCs w:val="27"/>
        </w:rPr>
        <w:t>Куракинском</w:t>
      </w:r>
      <w:proofErr w:type="spellEnd"/>
      <w:r w:rsidRPr="004F498F">
        <w:rPr>
          <w:sz w:val="27"/>
          <w:szCs w:val="27"/>
        </w:rPr>
        <w:t xml:space="preserve">  сельском поселении </w:t>
      </w:r>
      <w:proofErr w:type="spellStart"/>
      <w:r w:rsidRPr="004F498F">
        <w:rPr>
          <w:sz w:val="27"/>
          <w:szCs w:val="27"/>
        </w:rPr>
        <w:t>Ардатовского</w:t>
      </w:r>
      <w:proofErr w:type="spellEnd"/>
      <w:r w:rsidRPr="004F498F">
        <w:rPr>
          <w:sz w:val="27"/>
          <w:szCs w:val="27"/>
        </w:rPr>
        <w:t xml:space="preserve"> муниципального района Республики Мордовия.</w:t>
      </w:r>
    </w:p>
    <w:p w:rsidR="003D0A61" w:rsidRPr="004F498F" w:rsidRDefault="003D0A61" w:rsidP="003D0A61">
      <w:pPr>
        <w:pStyle w:val="p6"/>
        <w:spacing w:before="0" w:beforeAutospacing="0" w:after="0" w:afterAutospacing="0" w:line="276" w:lineRule="auto"/>
        <w:jc w:val="both"/>
        <w:rPr>
          <w:sz w:val="27"/>
          <w:szCs w:val="27"/>
        </w:rPr>
      </w:pPr>
      <w:r w:rsidRPr="004F498F">
        <w:rPr>
          <w:sz w:val="27"/>
          <w:szCs w:val="27"/>
        </w:rPr>
        <w:t xml:space="preserve">  2.Постановлениеи № 8 от 26.03.2015 «Об утверждении Правил присвоения, изменения и аннулирования адресов» признать утратившим силу.</w:t>
      </w:r>
    </w:p>
    <w:p w:rsidR="003D0A61" w:rsidRPr="004F498F" w:rsidRDefault="003D0A61" w:rsidP="003D0A61">
      <w:pPr>
        <w:pStyle w:val="a6"/>
        <w:spacing w:before="0" w:beforeAutospacing="0" w:after="0" w:afterAutospacing="0" w:line="276" w:lineRule="auto"/>
        <w:jc w:val="both"/>
        <w:rPr>
          <w:color w:val="333333"/>
          <w:sz w:val="27"/>
          <w:szCs w:val="27"/>
        </w:rPr>
      </w:pPr>
      <w:r w:rsidRPr="004F498F">
        <w:rPr>
          <w:sz w:val="27"/>
          <w:szCs w:val="27"/>
        </w:rPr>
        <w:t xml:space="preserve">  3</w:t>
      </w:r>
      <w:r w:rsidRPr="004F498F">
        <w:rPr>
          <w:color w:val="333333"/>
          <w:sz w:val="27"/>
          <w:szCs w:val="27"/>
        </w:rPr>
        <w:t>. Настоящее постановление вступает в силу со дня его официального опубликования, за исключением пунктов 11 и 12 , утвержденных настоящим постановлением, которые вступают в силу с 1 марта 2024 г.</w:t>
      </w:r>
    </w:p>
    <w:p w:rsidR="003D0A61" w:rsidRPr="004F498F" w:rsidRDefault="003D0A61" w:rsidP="003D0A61">
      <w:pPr>
        <w:pStyle w:val="p10"/>
        <w:spacing w:before="0" w:beforeAutospacing="0" w:after="0" w:afterAutospacing="0" w:line="276" w:lineRule="auto"/>
        <w:jc w:val="both"/>
        <w:rPr>
          <w:sz w:val="27"/>
          <w:szCs w:val="27"/>
        </w:rPr>
      </w:pPr>
    </w:p>
    <w:p w:rsidR="003D0A61" w:rsidRPr="004F498F" w:rsidRDefault="003D0A61" w:rsidP="003D0A61">
      <w:pPr>
        <w:pStyle w:val="p10"/>
        <w:spacing w:before="0" w:beforeAutospacing="0" w:after="0" w:afterAutospacing="0" w:line="276" w:lineRule="auto"/>
        <w:rPr>
          <w:sz w:val="27"/>
          <w:szCs w:val="27"/>
        </w:rPr>
      </w:pPr>
    </w:p>
    <w:p w:rsidR="003D0A61" w:rsidRPr="004F498F" w:rsidRDefault="003D0A61" w:rsidP="003D0A61">
      <w:pPr>
        <w:pStyle w:val="p10"/>
        <w:spacing w:before="0" w:beforeAutospacing="0" w:after="0" w:afterAutospacing="0"/>
        <w:rPr>
          <w:sz w:val="27"/>
          <w:szCs w:val="27"/>
        </w:rPr>
      </w:pPr>
    </w:p>
    <w:p w:rsidR="003D0A61" w:rsidRPr="004F498F" w:rsidRDefault="003D0A61" w:rsidP="003D0A61">
      <w:pPr>
        <w:pStyle w:val="p10"/>
        <w:spacing w:before="0" w:beforeAutospacing="0" w:after="0" w:afterAutospacing="0"/>
        <w:rPr>
          <w:sz w:val="27"/>
          <w:szCs w:val="27"/>
        </w:rPr>
      </w:pPr>
      <w:r w:rsidRPr="004F498F">
        <w:rPr>
          <w:sz w:val="27"/>
          <w:szCs w:val="27"/>
        </w:rPr>
        <w:t xml:space="preserve"> Глава </w:t>
      </w:r>
      <w:proofErr w:type="spellStart"/>
      <w:r w:rsidRPr="004F498F">
        <w:rPr>
          <w:sz w:val="27"/>
          <w:szCs w:val="27"/>
        </w:rPr>
        <w:t>Куракинского</w:t>
      </w:r>
      <w:proofErr w:type="spellEnd"/>
      <w:r w:rsidRPr="004F498F">
        <w:rPr>
          <w:sz w:val="27"/>
          <w:szCs w:val="27"/>
        </w:rPr>
        <w:t xml:space="preserve"> сельского поселения                 О.Г.</w:t>
      </w:r>
      <w:proofErr w:type="gramStart"/>
      <w:r w:rsidRPr="004F498F">
        <w:rPr>
          <w:sz w:val="27"/>
          <w:szCs w:val="27"/>
        </w:rPr>
        <w:t>Коновалов</w:t>
      </w:r>
      <w:proofErr w:type="gramEnd"/>
      <w:r w:rsidRPr="004F498F">
        <w:rPr>
          <w:sz w:val="27"/>
          <w:szCs w:val="27"/>
        </w:rPr>
        <w:t xml:space="preserve">                   </w:t>
      </w:r>
    </w:p>
    <w:p w:rsidR="003D0A61" w:rsidRPr="004F498F" w:rsidRDefault="003D0A61" w:rsidP="003D0A61">
      <w:pPr>
        <w:pStyle w:val="p12"/>
        <w:rPr>
          <w:sz w:val="27"/>
          <w:szCs w:val="27"/>
        </w:rPr>
      </w:pPr>
    </w:p>
    <w:p w:rsidR="003D0A61" w:rsidRPr="004F498F" w:rsidRDefault="003D0A61" w:rsidP="003D0A61">
      <w:pPr>
        <w:pStyle w:val="p12"/>
        <w:jc w:val="both"/>
        <w:rPr>
          <w:sz w:val="27"/>
          <w:szCs w:val="27"/>
        </w:rPr>
      </w:pPr>
    </w:p>
    <w:p w:rsidR="003D0A61" w:rsidRPr="004F498F" w:rsidRDefault="003D0A61" w:rsidP="003D0A61">
      <w:pPr>
        <w:widowControl w:val="0"/>
        <w:autoSpaceDE w:val="0"/>
        <w:autoSpaceDN w:val="0"/>
        <w:adjustRightInd w:val="0"/>
        <w:spacing w:after="150"/>
        <w:jc w:val="both"/>
        <w:rPr>
          <w:sz w:val="27"/>
          <w:szCs w:val="27"/>
        </w:rPr>
      </w:pPr>
    </w:p>
    <w:p w:rsidR="003D0A61" w:rsidRDefault="003D0A61" w:rsidP="003D0A61">
      <w:pPr>
        <w:widowControl w:val="0"/>
        <w:autoSpaceDE w:val="0"/>
        <w:autoSpaceDN w:val="0"/>
        <w:adjustRightInd w:val="0"/>
      </w:pPr>
    </w:p>
    <w:p w:rsidR="003D0A61" w:rsidRDefault="003D0A61" w:rsidP="003D0A61">
      <w:pPr>
        <w:widowControl w:val="0"/>
        <w:autoSpaceDE w:val="0"/>
        <w:autoSpaceDN w:val="0"/>
        <w:adjustRightInd w:val="0"/>
      </w:pPr>
    </w:p>
    <w:p w:rsidR="003D0A61" w:rsidRDefault="003D0A61" w:rsidP="003D0A61">
      <w:pPr>
        <w:widowControl w:val="0"/>
        <w:autoSpaceDE w:val="0"/>
        <w:autoSpaceDN w:val="0"/>
        <w:adjustRightInd w:val="0"/>
      </w:pPr>
    </w:p>
    <w:p w:rsidR="003D0A61" w:rsidRDefault="003D0A61" w:rsidP="003D0A61">
      <w:pPr>
        <w:widowControl w:val="0"/>
        <w:autoSpaceDE w:val="0"/>
        <w:autoSpaceDN w:val="0"/>
        <w:adjustRightInd w:val="0"/>
        <w:spacing w:after="150"/>
        <w:rPr>
          <w:b/>
          <w:bCs/>
          <w:sz w:val="36"/>
          <w:szCs w:val="36"/>
        </w:rPr>
      </w:pPr>
    </w:p>
    <w:p w:rsidR="003D0A61" w:rsidRPr="004F498F" w:rsidRDefault="003D0A61" w:rsidP="003D0A61">
      <w:pPr>
        <w:widowControl w:val="0"/>
        <w:autoSpaceDE w:val="0"/>
        <w:autoSpaceDN w:val="0"/>
        <w:adjustRightInd w:val="0"/>
        <w:jc w:val="right"/>
        <w:rPr>
          <w:bCs/>
        </w:rPr>
      </w:pPr>
      <w:r w:rsidRPr="004F498F">
        <w:rPr>
          <w:bCs/>
        </w:rPr>
        <w:t>Утверждены</w:t>
      </w:r>
    </w:p>
    <w:p w:rsidR="003D0A61" w:rsidRPr="004F498F" w:rsidRDefault="003D0A61" w:rsidP="003D0A61">
      <w:pPr>
        <w:widowControl w:val="0"/>
        <w:autoSpaceDE w:val="0"/>
        <w:autoSpaceDN w:val="0"/>
        <w:adjustRightInd w:val="0"/>
        <w:jc w:val="right"/>
        <w:rPr>
          <w:bCs/>
        </w:rPr>
      </w:pPr>
      <w:r>
        <w:rPr>
          <w:bCs/>
        </w:rPr>
        <w:t>п</w:t>
      </w:r>
      <w:r w:rsidRPr="004F498F">
        <w:rPr>
          <w:bCs/>
        </w:rPr>
        <w:t>остановлением администрации</w:t>
      </w:r>
    </w:p>
    <w:p w:rsidR="003D0A61" w:rsidRPr="004F498F" w:rsidRDefault="003D0A61" w:rsidP="003D0A61">
      <w:pPr>
        <w:widowControl w:val="0"/>
        <w:autoSpaceDE w:val="0"/>
        <w:autoSpaceDN w:val="0"/>
        <w:adjustRightInd w:val="0"/>
        <w:jc w:val="right"/>
        <w:rPr>
          <w:bCs/>
        </w:rPr>
      </w:pPr>
      <w:proofErr w:type="spellStart"/>
      <w:r w:rsidRPr="004F498F">
        <w:rPr>
          <w:bCs/>
        </w:rPr>
        <w:t>Куракинского</w:t>
      </w:r>
      <w:proofErr w:type="spellEnd"/>
      <w:r w:rsidRPr="004F498F">
        <w:rPr>
          <w:bCs/>
        </w:rPr>
        <w:t xml:space="preserve"> сельского поселения</w:t>
      </w:r>
    </w:p>
    <w:p w:rsidR="003D0A61" w:rsidRPr="004F498F" w:rsidRDefault="003D0A61" w:rsidP="003D0A61">
      <w:pPr>
        <w:widowControl w:val="0"/>
        <w:autoSpaceDE w:val="0"/>
        <w:autoSpaceDN w:val="0"/>
        <w:adjustRightInd w:val="0"/>
        <w:jc w:val="right"/>
        <w:rPr>
          <w:bCs/>
        </w:rPr>
      </w:pPr>
      <w:r w:rsidRPr="004F498F">
        <w:rPr>
          <w:bCs/>
        </w:rPr>
        <w:t xml:space="preserve">№ </w:t>
      </w:r>
      <w:r>
        <w:rPr>
          <w:bCs/>
        </w:rPr>
        <w:t xml:space="preserve">6 </w:t>
      </w:r>
      <w:r w:rsidRPr="004F498F">
        <w:rPr>
          <w:bCs/>
        </w:rPr>
        <w:t xml:space="preserve">от  </w:t>
      </w:r>
      <w:r>
        <w:rPr>
          <w:bCs/>
        </w:rPr>
        <w:t>12.03.</w:t>
      </w:r>
      <w:r w:rsidRPr="004F498F">
        <w:rPr>
          <w:bCs/>
        </w:rPr>
        <w:t xml:space="preserve"> 2024</w:t>
      </w:r>
    </w:p>
    <w:p w:rsidR="003D0A61" w:rsidRDefault="003D0A61" w:rsidP="003D0A61">
      <w:pPr>
        <w:widowControl w:val="0"/>
        <w:autoSpaceDE w:val="0"/>
        <w:autoSpaceDN w:val="0"/>
        <w:adjustRightInd w:val="0"/>
        <w:spacing w:after="150"/>
        <w:jc w:val="center"/>
        <w:rPr>
          <w:b/>
          <w:bCs/>
          <w:sz w:val="28"/>
          <w:szCs w:val="28"/>
        </w:rPr>
      </w:pPr>
    </w:p>
    <w:p w:rsidR="003D0A61" w:rsidRPr="004F498F" w:rsidRDefault="003D0A61" w:rsidP="003D0A61">
      <w:pPr>
        <w:widowControl w:val="0"/>
        <w:autoSpaceDE w:val="0"/>
        <w:autoSpaceDN w:val="0"/>
        <w:adjustRightInd w:val="0"/>
        <w:spacing w:after="150"/>
        <w:jc w:val="center"/>
        <w:rPr>
          <w:sz w:val="27"/>
          <w:szCs w:val="27"/>
        </w:rPr>
      </w:pPr>
      <w:r w:rsidRPr="004F498F">
        <w:rPr>
          <w:b/>
          <w:bCs/>
          <w:sz w:val="27"/>
          <w:szCs w:val="27"/>
        </w:rPr>
        <w:t>ПРАВИЛА ПРИСВОЕНИЯ, ИЗМЕНЕНИЯ И АННУЛИРОВАНИЯ АДРЕСОВ</w:t>
      </w:r>
    </w:p>
    <w:p w:rsidR="003D0A61" w:rsidRDefault="003D0A61" w:rsidP="003D0A61">
      <w:pPr>
        <w:widowControl w:val="0"/>
        <w:autoSpaceDE w:val="0"/>
        <w:autoSpaceDN w:val="0"/>
        <w:adjustRightInd w:val="0"/>
      </w:pPr>
    </w:p>
    <w:p w:rsidR="003D0A61" w:rsidRPr="008D5767" w:rsidRDefault="003D0A61" w:rsidP="003D0A61">
      <w:pPr>
        <w:widowControl w:val="0"/>
        <w:autoSpaceDE w:val="0"/>
        <w:autoSpaceDN w:val="0"/>
        <w:adjustRightInd w:val="0"/>
        <w:spacing w:after="150"/>
        <w:jc w:val="center"/>
      </w:pPr>
      <w:r w:rsidRPr="008D5767">
        <w:rPr>
          <w:b/>
          <w:bCs/>
        </w:rPr>
        <w:t>I. Общие положения</w:t>
      </w:r>
    </w:p>
    <w:p w:rsidR="003D0A61" w:rsidRDefault="003D0A61" w:rsidP="003D0A61">
      <w:pPr>
        <w:widowControl w:val="0"/>
        <w:autoSpaceDE w:val="0"/>
        <w:autoSpaceDN w:val="0"/>
        <w:adjustRightInd w:val="0"/>
        <w:spacing w:after="150"/>
        <w:jc w:val="both"/>
      </w:pPr>
      <w:r>
        <w:t xml:space="preserve">1. Настоящие Правила устанавливают порядок присвоения, изменения и аннулирования адресов, включая требования к структуре адреса, и перечень объектов адресации. </w:t>
      </w:r>
    </w:p>
    <w:p w:rsidR="003D0A61" w:rsidRDefault="003D0A61" w:rsidP="003D0A61">
      <w:pPr>
        <w:widowControl w:val="0"/>
        <w:autoSpaceDE w:val="0"/>
        <w:autoSpaceDN w:val="0"/>
        <w:adjustRightInd w:val="0"/>
        <w:spacing w:after="150"/>
        <w:jc w:val="both"/>
      </w:pPr>
      <w:r>
        <w:t>2. Понятия, используемые в настоящих Правилах, означают следующее:</w:t>
      </w:r>
    </w:p>
    <w:p w:rsidR="003D0A61" w:rsidRDefault="003D0A61" w:rsidP="003D0A61">
      <w:pPr>
        <w:widowControl w:val="0"/>
        <w:autoSpaceDE w:val="0"/>
        <w:autoSpaceDN w:val="0"/>
        <w:adjustRightInd w:val="0"/>
        <w:spacing w:after="150"/>
        <w:jc w:val="both"/>
      </w:pPr>
      <w:r>
        <w:t>"</w:t>
      </w:r>
      <w:proofErr w:type="spellStart"/>
      <w:r>
        <w:t>адресообразующие</w:t>
      </w:r>
      <w:proofErr w:type="spellEnd"/>
      <w:r>
        <w:t xml:space="preserve"> элементы" - страна, субъект Российской Федерации, федеральная территория,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 </w:t>
      </w:r>
    </w:p>
    <w:p w:rsidR="003D0A61" w:rsidRDefault="003D0A61" w:rsidP="003D0A61">
      <w:pPr>
        <w:widowControl w:val="0"/>
        <w:autoSpaceDE w:val="0"/>
        <w:autoSpaceDN w:val="0"/>
        <w:adjustRightInd w:val="0"/>
        <w:spacing w:after="150"/>
        <w:jc w:val="both"/>
      </w:pPr>
      <w:r>
        <w:t xml:space="preserve">"идентификационные элементы объекта адресации" - номера земельных участков, типы и номера иных объектов адресации; </w:t>
      </w:r>
    </w:p>
    <w:p w:rsidR="003D0A61" w:rsidRDefault="003D0A61" w:rsidP="003D0A61">
      <w:pPr>
        <w:widowControl w:val="0"/>
        <w:autoSpaceDE w:val="0"/>
        <w:autoSpaceDN w:val="0"/>
        <w:adjustRightInd w:val="0"/>
        <w:spacing w:after="150"/>
        <w:jc w:val="both"/>
      </w:pPr>
      <w:r>
        <w:t>"уникальный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w:t>
      </w:r>
    </w:p>
    <w:p w:rsidR="003D0A61" w:rsidRDefault="003D0A61" w:rsidP="003D0A61">
      <w:pPr>
        <w:widowControl w:val="0"/>
        <w:autoSpaceDE w:val="0"/>
        <w:autoSpaceDN w:val="0"/>
        <w:adjustRightInd w:val="0"/>
        <w:spacing w:after="150"/>
        <w:jc w:val="both"/>
      </w:pPr>
      <w:r>
        <w:t xml:space="preserve">"элемент планировочной структуры" - зона (массив), район (в том числе жилой район, микрорайон, квартал, промышленный район), набережная, территория ведения гражданами садоводства или огородничества для собственных нужд; </w:t>
      </w:r>
    </w:p>
    <w:p w:rsidR="003D0A61" w:rsidRDefault="003D0A61" w:rsidP="003D0A61">
      <w:pPr>
        <w:widowControl w:val="0"/>
        <w:autoSpaceDE w:val="0"/>
        <w:autoSpaceDN w:val="0"/>
        <w:adjustRightInd w:val="0"/>
        <w:spacing w:after="150"/>
        <w:jc w:val="both"/>
      </w:pPr>
      <w:proofErr w:type="gramStart"/>
      <w:r>
        <w:t xml:space="preserve">"элемент улично-дорожной сети" - улица, проспект, переулок, проезд, площадь, бульвар, тупик, съезд, шоссе, аллея и иное. </w:t>
      </w:r>
      <w:proofErr w:type="gramEnd"/>
    </w:p>
    <w:p w:rsidR="003D0A61" w:rsidRDefault="003D0A61" w:rsidP="003D0A61">
      <w:pPr>
        <w:widowControl w:val="0"/>
        <w:autoSpaceDE w:val="0"/>
        <w:autoSpaceDN w:val="0"/>
        <w:adjustRightInd w:val="0"/>
        <w:spacing w:after="150"/>
        <w:jc w:val="both"/>
      </w:pPr>
      <w:r>
        <w:t>3. Адрес, присвоенный объекту адресации, должен отвечать следующим требованиям:</w:t>
      </w:r>
    </w:p>
    <w:p w:rsidR="003D0A61" w:rsidRDefault="003D0A61" w:rsidP="003D0A61">
      <w:pPr>
        <w:widowControl w:val="0"/>
        <w:autoSpaceDE w:val="0"/>
        <w:autoSpaceDN w:val="0"/>
        <w:adjustRightInd w:val="0"/>
        <w:spacing w:after="150"/>
        <w:jc w:val="both"/>
      </w:pPr>
      <w:r>
        <w:t xml:space="preserve">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нем зданию (строению), сооружению; </w:t>
      </w:r>
    </w:p>
    <w:p w:rsidR="003D0A61" w:rsidRDefault="003D0A61" w:rsidP="003D0A61">
      <w:pPr>
        <w:widowControl w:val="0"/>
        <w:autoSpaceDE w:val="0"/>
        <w:autoSpaceDN w:val="0"/>
        <w:adjustRightInd w:val="0"/>
        <w:spacing w:after="150"/>
        <w:jc w:val="both"/>
      </w:pPr>
      <w:r>
        <w:t>б) обязательность. Каждому объекту адресации должен быть присвоен адрес в соответствии с настоящими Правилами;</w:t>
      </w:r>
    </w:p>
    <w:p w:rsidR="003D0A61" w:rsidRDefault="003D0A61" w:rsidP="003D0A61">
      <w:pPr>
        <w:widowControl w:val="0"/>
        <w:autoSpaceDE w:val="0"/>
        <w:autoSpaceDN w:val="0"/>
        <w:adjustRightInd w:val="0"/>
        <w:spacing w:after="150"/>
        <w:jc w:val="both"/>
      </w:pPr>
      <w:r>
        <w:t xml:space="preserve">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 </w:t>
      </w:r>
    </w:p>
    <w:p w:rsidR="003D0A61" w:rsidRDefault="003D0A61" w:rsidP="003D0A61">
      <w:pPr>
        <w:widowControl w:val="0"/>
        <w:autoSpaceDE w:val="0"/>
        <w:autoSpaceDN w:val="0"/>
        <w:adjustRightInd w:val="0"/>
        <w:spacing w:after="150"/>
        <w:jc w:val="both"/>
      </w:pPr>
      <w:r>
        <w:t>4. Присвоение, изменение и аннулирование адресов осуществляется без взимания платы.</w:t>
      </w:r>
    </w:p>
    <w:p w:rsidR="003D0A61" w:rsidRDefault="003D0A61" w:rsidP="003D0A61">
      <w:pPr>
        <w:widowControl w:val="0"/>
        <w:autoSpaceDE w:val="0"/>
        <w:autoSpaceDN w:val="0"/>
        <w:adjustRightInd w:val="0"/>
        <w:spacing w:after="150"/>
        <w:jc w:val="both"/>
      </w:pPr>
      <w:r>
        <w:t xml:space="preserve">5. Объектом адресации являются: </w:t>
      </w:r>
    </w:p>
    <w:p w:rsidR="003D0A61" w:rsidRDefault="003D0A61" w:rsidP="003D0A61">
      <w:pPr>
        <w:widowControl w:val="0"/>
        <w:autoSpaceDE w:val="0"/>
        <w:autoSpaceDN w:val="0"/>
        <w:adjustRightInd w:val="0"/>
        <w:spacing w:after="150"/>
        <w:jc w:val="both"/>
      </w:pPr>
      <w:r>
        <w:t xml:space="preserve">а) здание (строение, за исключением некапитального строения), в том </w:t>
      </w:r>
      <w:proofErr w:type="gramStart"/>
      <w:r>
        <w:t>числе</w:t>
      </w:r>
      <w:proofErr w:type="gramEnd"/>
      <w:r>
        <w:t xml:space="preserve"> строительство которого не завершено; </w:t>
      </w:r>
    </w:p>
    <w:p w:rsidR="003D0A61" w:rsidRDefault="003D0A61" w:rsidP="003D0A61">
      <w:pPr>
        <w:widowControl w:val="0"/>
        <w:autoSpaceDE w:val="0"/>
        <w:autoSpaceDN w:val="0"/>
        <w:adjustRightInd w:val="0"/>
        <w:spacing w:after="150"/>
        <w:jc w:val="both"/>
      </w:pPr>
      <w:r>
        <w:t xml:space="preserve">б) сооружение (за исключением некапитального сооружения и линейного объекта), в том </w:t>
      </w:r>
      <w:proofErr w:type="gramStart"/>
      <w:r>
        <w:t>числе</w:t>
      </w:r>
      <w:proofErr w:type="gramEnd"/>
      <w:r>
        <w:t xml:space="preserve"> строительство которого не завершено; </w:t>
      </w:r>
    </w:p>
    <w:p w:rsidR="003D0A61" w:rsidRDefault="003D0A61" w:rsidP="003D0A61">
      <w:pPr>
        <w:widowControl w:val="0"/>
        <w:autoSpaceDE w:val="0"/>
        <w:autoSpaceDN w:val="0"/>
        <w:adjustRightInd w:val="0"/>
        <w:spacing w:after="150"/>
        <w:jc w:val="both"/>
      </w:pPr>
      <w:r>
        <w:t xml:space="preserve">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 </w:t>
      </w:r>
    </w:p>
    <w:p w:rsidR="003D0A61" w:rsidRDefault="003D0A61" w:rsidP="003D0A61">
      <w:pPr>
        <w:widowControl w:val="0"/>
        <w:autoSpaceDE w:val="0"/>
        <w:autoSpaceDN w:val="0"/>
        <w:adjustRightInd w:val="0"/>
        <w:spacing w:after="150"/>
        <w:jc w:val="both"/>
      </w:pPr>
      <w:r>
        <w:t xml:space="preserve">г) помещение, являющееся частью объекта капитального строительства; </w:t>
      </w:r>
    </w:p>
    <w:p w:rsidR="003D0A61" w:rsidRDefault="003D0A61" w:rsidP="003D0A61">
      <w:pPr>
        <w:widowControl w:val="0"/>
        <w:autoSpaceDE w:val="0"/>
        <w:autoSpaceDN w:val="0"/>
        <w:adjustRightInd w:val="0"/>
        <w:spacing w:after="150"/>
        <w:jc w:val="both"/>
      </w:pPr>
      <w:proofErr w:type="spellStart"/>
      <w:r>
        <w:t>д</w:t>
      </w:r>
      <w:proofErr w:type="spellEnd"/>
      <w:r>
        <w:t xml:space="preserve">) </w:t>
      </w:r>
      <w:proofErr w:type="spellStart"/>
      <w:r>
        <w:t>машино-место</w:t>
      </w:r>
      <w:proofErr w:type="spellEnd"/>
      <w:r>
        <w:t xml:space="preserve"> (за исключением </w:t>
      </w:r>
      <w:proofErr w:type="spellStart"/>
      <w:r>
        <w:t>машино-места</w:t>
      </w:r>
      <w:proofErr w:type="spellEnd"/>
      <w:r>
        <w:t xml:space="preserve">, являющегося частью некапитального здания или сооружения). </w:t>
      </w:r>
    </w:p>
    <w:p w:rsidR="003D0A61" w:rsidRDefault="003D0A61" w:rsidP="003D0A61">
      <w:pPr>
        <w:widowControl w:val="0"/>
        <w:autoSpaceDE w:val="0"/>
        <w:autoSpaceDN w:val="0"/>
        <w:adjustRightInd w:val="0"/>
      </w:pPr>
    </w:p>
    <w:p w:rsidR="003D0A61" w:rsidRDefault="003D0A61" w:rsidP="003D0A61">
      <w:pPr>
        <w:widowControl w:val="0"/>
        <w:autoSpaceDE w:val="0"/>
        <w:autoSpaceDN w:val="0"/>
        <w:adjustRightInd w:val="0"/>
        <w:spacing w:after="150"/>
        <w:jc w:val="center"/>
        <w:rPr>
          <w:b/>
          <w:bCs/>
        </w:rPr>
      </w:pPr>
      <w:r w:rsidRPr="008D5767">
        <w:rPr>
          <w:b/>
          <w:bCs/>
        </w:rPr>
        <w:t xml:space="preserve">II. Порядок присвоения объекту адресации адреса, изменения </w:t>
      </w:r>
    </w:p>
    <w:p w:rsidR="003D0A61" w:rsidRPr="008D5767" w:rsidRDefault="003D0A61" w:rsidP="003D0A61">
      <w:pPr>
        <w:widowControl w:val="0"/>
        <w:autoSpaceDE w:val="0"/>
        <w:autoSpaceDN w:val="0"/>
        <w:adjustRightInd w:val="0"/>
        <w:spacing w:after="150"/>
        <w:jc w:val="center"/>
      </w:pPr>
      <w:r w:rsidRPr="008D5767">
        <w:rPr>
          <w:b/>
          <w:bCs/>
        </w:rPr>
        <w:t>и аннулирования такого адреса</w:t>
      </w:r>
    </w:p>
    <w:p w:rsidR="003D0A61" w:rsidRDefault="003D0A61" w:rsidP="003D0A61">
      <w:pPr>
        <w:widowControl w:val="0"/>
        <w:autoSpaceDE w:val="0"/>
        <w:autoSpaceDN w:val="0"/>
        <w:adjustRightInd w:val="0"/>
        <w:spacing w:after="150"/>
        <w:jc w:val="both"/>
      </w:pPr>
      <w:r>
        <w:t xml:space="preserve">6. </w:t>
      </w:r>
      <w:proofErr w:type="gramStart"/>
      <w:r>
        <w:t xml:space="preserve">Присвоение объекту адресации адреса, изменение и аннулирование такого адреса осуществляются органами местного самоуправления, органами государственной власти субъектов Российской Федерации - городов федерального значения или органами местного самоуправления внутригородских муниципальных образований городов федерального значения, уполномоченными законами указанных субъектов Российской Федерации на присвоение объектам адресации адресов, органами публичной власти федеральной территории, организацией, признаваемой управляющей компанией в соответствии с Федеральным </w:t>
      </w:r>
      <w:hyperlink r:id="rId4" w:anchor="l0" w:history="1">
        <w:r w:rsidRPr="004331EB">
          <w:t>законом</w:t>
        </w:r>
      </w:hyperlink>
      <w:r>
        <w:t xml:space="preserve"> "Об инновационном центре</w:t>
      </w:r>
      <w:proofErr w:type="gramEnd"/>
      <w:r>
        <w:t xml:space="preserve"> "</w:t>
      </w:r>
      <w:proofErr w:type="spellStart"/>
      <w:r>
        <w:t>Сколково</w:t>
      </w:r>
      <w:proofErr w:type="spellEnd"/>
      <w:r>
        <w:t xml:space="preserve">" (далее - уполномоченные органы), с использованием федеральной информационной адресной системы. </w:t>
      </w:r>
    </w:p>
    <w:p w:rsidR="003D0A61" w:rsidRDefault="003D0A61" w:rsidP="003D0A61">
      <w:pPr>
        <w:widowControl w:val="0"/>
        <w:autoSpaceDE w:val="0"/>
        <w:autoSpaceDN w:val="0"/>
        <w:adjustRightInd w:val="0"/>
        <w:spacing w:after="150"/>
        <w:jc w:val="both"/>
      </w:pPr>
      <w:r>
        <w:t xml:space="preserve">7. Присвоение объекту адресации адреса и (или) аннулирование такого адреса осуществляются уполномоченными органами в случаях, предусмотренных пунктами 8, 14 и 14.1 настоящих Правил, с соблюдением требований пункта 21 настоящих Правил. </w:t>
      </w:r>
    </w:p>
    <w:p w:rsidR="003D0A61" w:rsidRDefault="003D0A61" w:rsidP="003D0A61">
      <w:pPr>
        <w:widowControl w:val="0"/>
        <w:autoSpaceDE w:val="0"/>
        <w:autoSpaceDN w:val="0"/>
        <w:adjustRightInd w:val="0"/>
        <w:spacing w:after="150"/>
        <w:jc w:val="both"/>
      </w:pPr>
      <w:r>
        <w:t>Кроме того, присвоение объекту адресации адреса или аннулирование такого адреса осуществляются уполномоченными органами на основании заявлений физических или юридических лиц, указанных в пунктах 27 и 29 настоящих Правил. 8. Присвоение объекту адресации адреса осуществляется:</w:t>
      </w:r>
    </w:p>
    <w:p w:rsidR="003D0A61" w:rsidRDefault="003D0A61" w:rsidP="003D0A61">
      <w:pPr>
        <w:widowControl w:val="0"/>
        <w:autoSpaceDE w:val="0"/>
        <w:autoSpaceDN w:val="0"/>
        <w:adjustRightInd w:val="0"/>
        <w:spacing w:after="150"/>
        <w:jc w:val="both"/>
      </w:pPr>
      <w:r>
        <w:t>а) в отношении земельных участков в случаях:</w:t>
      </w:r>
    </w:p>
    <w:p w:rsidR="003D0A61" w:rsidRDefault="003D0A61" w:rsidP="003D0A61">
      <w:pPr>
        <w:widowControl w:val="0"/>
        <w:autoSpaceDE w:val="0"/>
        <w:autoSpaceDN w:val="0"/>
        <w:adjustRightInd w:val="0"/>
        <w:spacing w:after="150"/>
        <w:jc w:val="both"/>
      </w:pPr>
      <w:r>
        <w:t xml:space="preserve">подготовки документации по планировке территории в </w:t>
      </w:r>
      <w:proofErr w:type="gramStart"/>
      <w:r>
        <w:t>отношении</w:t>
      </w:r>
      <w:proofErr w:type="gramEnd"/>
      <w:r>
        <w:t xml:space="preserve"> застроенной и подлежащей застройке территории в соответствии с Градостроительным </w:t>
      </w:r>
      <w:hyperlink r:id="rId5" w:anchor="l0" w:history="1">
        <w:r>
          <w:rPr>
            <w:u w:val="single"/>
          </w:rPr>
          <w:t>кодексом</w:t>
        </w:r>
      </w:hyperlink>
      <w:r>
        <w:t xml:space="preserve"> Российской Федерации;</w:t>
      </w:r>
    </w:p>
    <w:p w:rsidR="003D0A61" w:rsidRDefault="003D0A61" w:rsidP="003D0A61">
      <w:pPr>
        <w:widowControl w:val="0"/>
        <w:autoSpaceDE w:val="0"/>
        <w:autoSpaceDN w:val="0"/>
        <w:adjustRightInd w:val="0"/>
        <w:spacing w:after="150"/>
        <w:jc w:val="both"/>
      </w:pPr>
      <w:proofErr w:type="gramStart"/>
      <w:r>
        <w:t xml:space="preserve">выполнения в отношении земельного участка в соответствии с требованиями, установленными Федеральным </w:t>
      </w:r>
      <w:hyperlink r:id="rId6" w:anchor="l0" w:history="1">
        <w:r w:rsidRPr="00A56CA7">
          <w:t>законом</w:t>
        </w:r>
      </w:hyperlink>
      <w: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3D0A61" w:rsidRDefault="003D0A61" w:rsidP="003D0A61">
      <w:pPr>
        <w:widowControl w:val="0"/>
        <w:autoSpaceDE w:val="0"/>
        <w:autoSpaceDN w:val="0"/>
        <w:adjustRightInd w:val="0"/>
        <w:spacing w:after="150"/>
        <w:jc w:val="both"/>
      </w:pPr>
      <w:r>
        <w:t xml:space="preserve">б) в отношении зданий (строений), сооружений, в том числе строительство которых не завершено, в случаях: </w:t>
      </w:r>
    </w:p>
    <w:p w:rsidR="003D0A61" w:rsidRDefault="003D0A61" w:rsidP="003D0A61">
      <w:pPr>
        <w:widowControl w:val="0"/>
        <w:autoSpaceDE w:val="0"/>
        <w:autoSpaceDN w:val="0"/>
        <w:adjustRightInd w:val="0"/>
        <w:spacing w:after="150"/>
        <w:jc w:val="both"/>
      </w:pPr>
      <w:proofErr w:type="gramStart"/>
      <w:r>
        <w:t xml:space="preserve">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roofErr w:type="gramEnd"/>
    </w:p>
    <w:p w:rsidR="003D0A61" w:rsidRDefault="003D0A61" w:rsidP="003D0A61">
      <w:pPr>
        <w:widowControl w:val="0"/>
        <w:autoSpaceDE w:val="0"/>
        <w:autoSpaceDN w:val="0"/>
        <w:adjustRightInd w:val="0"/>
        <w:spacing w:after="150"/>
        <w:jc w:val="both"/>
      </w:pPr>
      <w:proofErr w:type="gramStart"/>
      <w:r>
        <w:t xml:space="preserve">выполнения в отношении объекта недвижимости в соответствии с требованиями, установленными Федеральным </w:t>
      </w:r>
      <w:hyperlink r:id="rId7" w:anchor="l0" w:history="1">
        <w:r>
          <w:rPr>
            <w:u w:val="single"/>
          </w:rPr>
          <w:t>законом</w:t>
        </w:r>
      </w:hyperlink>
      <w: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8" w:anchor="l0" w:history="1">
        <w:r>
          <w:rPr>
            <w:u w:val="single"/>
          </w:rPr>
          <w:t>кодексом</w:t>
        </w:r>
      </w:hyperlink>
      <w:r>
        <w:t xml:space="preserve"> Российской Федерации для строительства или реконструкции объекта недвижимости получение разрешения на</w:t>
      </w:r>
      <w:proofErr w:type="gramEnd"/>
      <w:r>
        <w:t xml:space="preserve"> строительство не требуется); </w:t>
      </w:r>
    </w:p>
    <w:p w:rsidR="003D0A61" w:rsidRDefault="003D0A61" w:rsidP="003D0A61">
      <w:pPr>
        <w:widowControl w:val="0"/>
        <w:autoSpaceDE w:val="0"/>
        <w:autoSpaceDN w:val="0"/>
        <w:adjustRightInd w:val="0"/>
        <w:spacing w:after="150"/>
        <w:jc w:val="both"/>
      </w:pPr>
      <w:r>
        <w:t>в) в отношении помещений в случаях:</w:t>
      </w:r>
    </w:p>
    <w:p w:rsidR="003D0A61" w:rsidRDefault="003D0A61" w:rsidP="003D0A61">
      <w:pPr>
        <w:widowControl w:val="0"/>
        <w:autoSpaceDE w:val="0"/>
        <w:autoSpaceDN w:val="0"/>
        <w:adjustRightInd w:val="0"/>
        <w:spacing w:after="150"/>
        <w:jc w:val="both"/>
      </w:pPr>
      <w:r>
        <w:t xml:space="preserve">подготовки и оформления в установленном Жилищным </w:t>
      </w:r>
      <w:hyperlink r:id="rId9" w:anchor="l0" w:history="1">
        <w:r w:rsidRPr="00417BE6">
          <w:t>кодексом</w:t>
        </w:r>
      </w:hyperlink>
      <w: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3D0A61" w:rsidRDefault="003D0A61" w:rsidP="003D0A61">
      <w:pPr>
        <w:widowControl w:val="0"/>
        <w:autoSpaceDE w:val="0"/>
        <w:autoSpaceDN w:val="0"/>
        <w:adjustRightInd w:val="0"/>
        <w:spacing w:after="150"/>
        <w:jc w:val="both"/>
      </w:pPr>
      <w:r>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t>машино-места</w:t>
      </w:r>
      <w:proofErr w:type="spellEnd"/>
      <w:r>
        <w:t xml:space="preserve"> (</w:t>
      </w:r>
      <w:proofErr w:type="spellStart"/>
      <w:r>
        <w:t>машино-мест</w:t>
      </w:r>
      <w:proofErr w:type="spellEnd"/>
      <w:r>
        <w:t xml:space="preserve">), документов, содержащих необходимые для осуществления государственного кадастрового учета сведения о таком помещении; </w:t>
      </w:r>
    </w:p>
    <w:p w:rsidR="003D0A61" w:rsidRDefault="003D0A61" w:rsidP="003D0A61">
      <w:pPr>
        <w:widowControl w:val="0"/>
        <w:autoSpaceDE w:val="0"/>
        <w:autoSpaceDN w:val="0"/>
        <w:adjustRightInd w:val="0"/>
        <w:spacing w:after="150"/>
        <w:jc w:val="both"/>
      </w:pPr>
      <w:r>
        <w:t xml:space="preserve">г) в отношении </w:t>
      </w:r>
      <w:proofErr w:type="spellStart"/>
      <w:r>
        <w:t>машино-мест</w:t>
      </w:r>
      <w:proofErr w:type="spellEnd"/>
      <w:r>
        <w:t xml:space="preserve"> в случае подготовки и оформления в отношении </w:t>
      </w:r>
      <w:proofErr w:type="spellStart"/>
      <w:r>
        <w:t>машино-места</w:t>
      </w:r>
      <w:proofErr w:type="spellEnd"/>
      <w:r>
        <w:t xml:space="preserve">, являющегося объектом недвижимости, в том числе образуемого в результате преобразования другого помещения (помещений) и (или) </w:t>
      </w:r>
      <w:proofErr w:type="spellStart"/>
      <w:r>
        <w:t>машино-места</w:t>
      </w:r>
      <w:proofErr w:type="spellEnd"/>
      <w:r>
        <w:t xml:space="preserve"> (</w:t>
      </w:r>
      <w:proofErr w:type="spellStart"/>
      <w:r>
        <w:t>машино-мест</w:t>
      </w:r>
      <w:proofErr w:type="spellEnd"/>
      <w:r>
        <w:t xml:space="preserve">), документов, содержащих необходимые для осуществления государственного кадастрового учета сведения о таком </w:t>
      </w:r>
      <w:proofErr w:type="spellStart"/>
      <w:r>
        <w:t>машино-месте</w:t>
      </w:r>
      <w:proofErr w:type="spellEnd"/>
      <w:r>
        <w:t xml:space="preserve">; </w:t>
      </w:r>
    </w:p>
    <w:p w:rsidR="003D0A61" w:rsidRDefault="003D0A61" w:rsidP="003D0A61">
      <w:pPr>
        <w:widowControl w:val="0"/>
        <w:autoSpaceDE w:val="0"/>
        <w:autoSpaceDN w:val="0"/>
        <w:adjustRightInd w:val="0"/>
        <w:spacing w:after="150"/>
        <w:jc w:val="both"/>
      </w:pPr>
      <w:proofErr w:type="spellStart"/>
      <w:proofErr w:type="gramStart"/>
      <w:r>
        <w:t>д</w:t>
      </w:r>
      <w:proofErr w:type="spellEnd"/>
      <w:r>
        <w:t xml:space="preserve">) в отношении объектов адресации, государственный кадастровый учет которых осуществлен в соответствии с Федеральным </w:t>
      </w:r>
      <w:hyperlink r:id="rId10" w:anchor="l0" w:history="1">
        <w:r w:rsidRPr="00417BE6">
          <w:t>законом</w:t>
        </w:r>
      </w:hyperlink>
      <w: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t>машино-место</w:t>
      </w:r>
      <w:proofErr w:type="spellEnd"/>
      <w:r>
        <w:t xml:space="preserve">. </w:t>
      </w:r>
      <w:proofErr w:type="gramEnd"/>
    </w:p>
    <w:p w:rsidR="003D0A61" w:rsidRDefault="003D0A61" w:rsidP="003D0A61">
      <w:pPr>
        <w:widowControl w:val="0"/>
        <w:autoSpaceDE w:val="0"/>
        <w:autoSpaceDN w:val="0"/>
        <w:adjustRightInd w:val="0"/>
        <w:spacing w:after="150"/>
        <w:jc w:val="both"/>
      </w:pPr>
      <w:r>
        <w:t xml:space="preserve">9. При присвоении адресов зданиям (строениям), сооружениям, в том числе строительство которых не завершено, номерная часть таких адресов должна соответствовать номерной части адресов земельных участков, в границах которых расположены соответствующие здания (строения), сооружения. </w:t>
      </w:r>
    </w:p>
    <w:p w:rsidR="003D0A61" w:rsidRDefault="003D0A61" w:rsidP="003D0A61">
      <w:pPr>
        <w:widowControl w:val="0"/>
        <w:autoSpaceDE w:val="0"/>
        <w:autoSpaceDN w:val="0"/>
        <w:adjustRightInd w:val="0"/>
        <w:spacing w:after="150"/>
        <w:jc w:val="both"/>
      </w:pPr>
      <w:r>
        <w:t xml:space="preserve">9.1. При присвоении адресов помещениям, </w:t>
      </w:r>
      <w:proofErr w:type="spellStart"/>
      <w:r>
        <w:t>машино-местам</w:t>
      </w:r>
      <w:proofErr w:type="spellEnd"/>
      <w:r>
        <w:t xml:space="preserve"> номерная часть таких адресов должна соответствовать номерной части адресов зданий (строений), сооружений, в которых они расположены. </w:t>
      </w:r>
    </w:p>
    <w:p w:rsidR="003D0A61" w:rsidRDefault="003D0A61" w:rsidP="003D0A61">
      <w:pPr>
        <w:widowControl w:val="0"/>
        <w:autoSpaceDE w:val="0"/>
        <w:autoSpaceDN w:val="0"/>
        <w:adjustRightInd w:val="0"/>
        <w:spacing w:after="150"/>
        <w:jc w:val="both"/>
      </w:pPr>
      <w:r>
        <w:t>10. В случае</w:t>
      </w:r>
      <w:proofErr w:type="gramStart"/>
      <w:r>
        <w:t>,</w:t>
      </w:r>
      <w:proofErr w:type="gramEnd"/>
      <w:r>
        <w:t xml:space="preserve"> если зданию (строению) или сооружению не присвоен адрес, присвоение адреса помещению, </w:t>
      </w:r>
      <w:proofErr w:type="spellStart"/>
      <w:r>
        <w:t>машино-месту</w:t>
      </w:r>
      <w:proofErr w:type="spellEnd"/>
      <w:r>
        <w:t xml:space="preserve">, расположенному в таком здании или сооружении, осуществляется при условии одновременного присвоения адреса такому зданию (строению) или сооружению. </w:t>
      </w:r>
    </w:p>
    <w:p w:rsidR="003D0A61" w:rsidRDefault="003D0A61" w:rsidP="003D0A61">
      <w:pPr>
        <w:widowControl w:val="0"/>
        <w:autoSpaceDE w:val="0"/>
        <w:autoSpaceDN w:val="0"/>
        <w:adjustRightInd w:val="0"/>
        <w:spacing w:after="150"/>
        <w:jc w:val="both"/>
      </w:pPr>
      <w:r>
        <w:t xml:space="preserve">11. 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t>машино-местам</w:t>
      </w:r>
      <w:proofErr w:type="spellEnd"/>
      <w:r>
        <w:t xml:space="preserve">. </w:t>
      </w:r>
    </w:p>
    <w:p w:rsidR="003D0A61" w:rsidRDefault="003D0A61" w:rsidP="003D0A61">
      <w:pPr>
        <w:widowControl w:val="0"/>
        <w:autoSpaceDE w:val="0"/>
        <w:autoSpaceDN w:val="0"/>
        <w:adjustRightInd w:val="0"/>
        <w:spacing w:after="150"/>
        <w:jc w:val="both"/>
      </w:pPr>
      <w:r>
        <w:t xml:space="preserve">11.1. 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1" w:anchor="l0" w:history="1">
        <w:r w:rsidRPr="00417BE6">
          <w:t>законом</w:t>
        </w:r>
      </w:hyperlink>
      <w:r>
        <w:t xml:space="preserve"> "О государственной регистрации недвижимости". </w:t>
      </w:r>
    </w:p>
    <w:p w:rsidR="003D0A61" w:rsidRDefault="003D0A61" w:rsidP="003D0A61">
      <w:pPr>
        <w:widowControl w:val="0"/>
        <w:autoSpaceDE w:val="0"/>
        <w:autoSpaceDN w:val="0"/>
        <w:adjustRightInd w:val="0"/>
        <w:spacing w:after="150"/>
        <w:jc w:val="both"/>
      </w:pPr>
      <w:r>
        <w:t xml:space="preserve">12. </w:t>
      </w:r>
      <w:proofErr w:type="gramStart"/>
      <w: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w:t>
      </w:r>
      <w:proofErr w:type="gramEnd"/>
      <w:r>
        <w:t xml:space="preserve"> реестра.</w:t>
      </w:r>
    </w:p>
    <w:p w:rsidR="003D0A61" w:rsidRDefault="003D0A61" w:rsidP="003D0A61">
      <w:pPr>
        <w:widowControl w:val="0"/>
        <w:autoSpaceDE w:val="0"/>
        <w:autoSpaceDN w:val="0"/>
        <w:adjustRightInd w:val="0"/>
        <w:spacing w:after="150"/>
        <w:jc w:val="both"/>
      </w:pPr>
      <w:r>
        <w:t xml:space="preserve">13. </w:t>
      </w:r>
      <w:proofErr w:type="gramStart"/>
      <w:r>
        <w:t xml:space="preserve">Изменение адреса объекта адресации в случае изменения наименований и границ субъектов Российской Федерации, федеральных территорий,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roofErr w:type="gramEnd"/>
    </w:p>
    <w:p w:rsidR="003D0A61" w:rsidRDefault="003D0A61" w:rsidP="003D0A61">
      <w:pPr>
        <w:widowControl w:val="0"/>
        <w:autoSpaceDE w:val="0"/>
        <w:autoSpaceDN w:val="0"/>
        <w:adjustRightInd w:val="0"/>
        <w:spacing w:after="150"/>
        <w:jc w:val="both"/>
      </w:pPr>
      <w:r>
        <w:t xml:space="preserve">14. Аннулирование адреса объекта адресации осуществляется в случаях: </w:t>
      </w:r>
    </w:p>
    <w:p w:rsidR="003D0A61" w:rsidRDefault="003D0A61" w:rsidP="003D0A61">
      <w:pPr>
        <w:widowControl w:val="0"/>
        <w:autoSpaceDE w:val="0"/>
        <w:autoSpaceDN w:val="0"/>
        <w:adjustRightInd w:val="0"/>
        <w:spacing w:after="150"/>
        <w:jc w:val="both"/>
      </w:pPr>
      <w:r>
        <w:t xml:space="preserve">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t>
      </w:r>
    </w:p>
    <w:p w:rsidR="003D0A61" w:rsidRDefault="003D0A61" w:rsidP="003D0A61">
      <w:pPr>
        <w:widowControl w:val="0"/>
        <w:autoSpaceDE w:val="0"/>
        <w:autoSpaceDN w:val="0"/>
        <w:adjustRightInd w:val="0"/>
        <w:spacing w:after="150"/>
        <w:jc w:val="both"/>
      </w:pPr>
      <w:r>
        <w:t xml:space="preserve">б) исключения из Единого государственного реестра недвижимости указанных в </w:t>
      </w:r>
      <w:hyperlink r:id="rId12" w:anchor="l2687" w:history="1">
        <w:r w:rsidRPr="00417BE6">
          <w:t>части 7</w:t>
        </w:r>
      </w:hyperlink>
      <w:r w:rsidRPr="00417BE6">
        <w:t xml:space="preserve"> </w:t>
      </w:r>
      <w:r>
        <w:t xml:space="preserve">статьи 72 Федерального закона "О государственной регистрации недвижимости" сведений об объекте недвижимости, являющемся объектом адресации; </w:t>
      </w:r>
    </w:p>
    <w:p w:rsidR="003D0A61" w:rsidRDefault="003D0A61" w:rsidP="003D0A61">
      <w:pPr>
        <w:widowControl w:val="0"/>
        <w:autoSpaceDE w:val="0"/>
        <w:autoSpaceDN w:val="0"/>
        <w:adjustRightInd w:val="0"/>
        <w:spacing w:after="150"/>
        <w:jc w:val="both"/>
      </w:pPr>
      <w:r>
        <w:t xml:space="preserve">в) присвоения объекту адресации нового адреса. </w:t>
      </w:r>
    </w:p>
    <w:p w:rsidR="003D0A61" w:rsidRDefault="003D0A61" w:rsidP="003D0A61">
      <w:pPr>
        <w:widowControl w:val="0"/>
        <w:autoSpaceDE w:val="0"/>
        <w:autoSpaceDN w:val="0"/>
        <w:adjustRightInd w:val="0"/>
        <w:spacing w:after="150"/>
        <w:jc w:val="both"/>
      </w:pPr>
      <w:r>
        <w:t xml:space="preserve">14.1. </w:t>
      </w:r>
      <w:proofErr w:type="gramStart"/>
      <w:r>
        <w:t>Аннулирование адресов объектов адресации осуществляется уполномоченными органами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указанных</w:t>
      </w:r>
      <w:proofErr w:type="gramEnd"/>
      <w:r>
        <w:t xml:space="preserve"> </w:t>
      </w:r>
      <w:proofErr w:type="gramStart"/>
      <w:r>
        <w:t xml:space="preserve">в </w:t>
      </w:r>
      <w:hyperlink r:id="rId13" w:anchor="l4185" w:history="1">
        <w:r w:rsidRPr="00417BE6">
          <w:t>части 7</w:t>
        </w:r>
      </w:hyperlink>
      <w:r>
        <w:t xml:space="preserve"> статьи 72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roofErr w:type="gramEnd"/>
    </w:p>
    <w:p w:rsidR="003D0A61" w:rsidRDefault="003D0A61" w:rsidP="003D0A61">
      <w:pPr>
        <w:widowControl w:val="0"/>
        <w:autoSpaceDE w:val="0"/>
        <w:autoSpaceDN w:val="0"/>
        <w:adjustRightInd w:val="0"/>
        <w:spacing w:after="150"/>
        <w:jc w:val="both"/>
      </w:pPr>
      <w:r>
        <w:t xml:space="preserve">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 </w:t>
      </w:r>
    </w:p>
    <w:p w:rsidR="003D0A61" w:rsidRDefault="003D0A61" w:rsidP="003D0A61">
      <w:pPr>
        <w:widowControl w:val="0"/>
        <w:autoSpaceDE w:val="0"/>
        <w:autoSpaceDN w:val="0"/>
        <w:adjustRightInd w:val="0"/>
        <w:spacing w:after="150"/>
        <w:jc w:val="both"/>
      </w:pPr>
      <w: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3D0A61" w:rsidRDefault="003D0A61" w:rsidP="003D0A61">
      <w:pPr>
        <w:widowControl w:val="0"/>
        <w:autoSpaceDE w:val="0"/>
        <w:autoSpaceDN w:val="0"/>
        <w:adjustRightInd w:val="0"/>
        <w:spacing w:after="150"/>
        <w:jc w:val="both"/>
      </w:pPr>
      <w:r>
        <w:t>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3D0A61" w:rsidRDefault="003D0A61" w:rsidP="003D0A61">
      <w:pPr>
        <w:widowControl w:val="0"/>
        <w:autoSpaceDE w:val="0"/>
        <w:autoSpaceDN w:val="0"/>
        <w:adjustRightInd w:val="0"/>
        <w:spacing w:after="150"/>
        <w:jc w:val="both"/>
      </w:pPr>
      <w:r>
        <w:t xml:space="preserve">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w:t>
      </w:r>
      <w:proofErr w:type="spellStart"/>
      <w:r>
        <w:t>машино-мест</w:t>
      </w:r>
      <w:proofErr w:type="spellEnd"/>
      <w:r>
        <w:t xml:space="preserve"> в таком здании (строении) или сооружении. </w:t>
      </w:r>
    </w:p>
    <w:p w:rsidR="003D0A61" w:rsidRDefault="003D0A61" w:rsidP="003D0A61">
      <w:pPr>
        <w:widowControl w:val="0"/>
        <w:autoSpaceDE w:val="0"/>
        <w:autoSpaceDN w:val="0"/>
        <w:adjustRightInd w:val="0"/>
        <w:spacing w:after="150"/>
        <w:jc w:val="both"/>
      </w:pPr>
      <w:r>
        <w:t>19. При присвоении объекту адресации адреса или аннулировании его адреса уполномоченный орган обязан:</w:t>
      </w:r>
    </w:p>
    <w:p w:rsidR="003D0A61" w:rsidRDefault="003D0A61" w:rsidP="003D0A61">
      <w:pPr>
        <w:widowControl w:val="0"/>
        <w:autoSpaceDE w:val="0"/>
        <w:autoSpaceDN w:val="0"/>
        <w:adjustRightInd w:val="0"/>
        <w:spacing w:after="150"/>
        <w:jc w:val="both"/>
      </w:pPr>
      <w:r>
        <w:t>а) определить возможность присвоения объекту адресации адреса или аннулирования его адреса;</w:t>
      </w:r>
    </w:p>
    <w:p w:rsidR="003D0A61" w:rsidRDefault="003D0A61" w:rsidP="003D0A61">
      <w:pPr>
        <w:widowControl w:val="0"/>
        <w:autoSpaceDE w:val="0"/>
        <w:autoSpaceDN w:val="0"/>
        <w:adjustRightInd w:val="0"/>
        <w:spacing w:after="150"/>
        <w:jc w:val="both"/>
      </w:pPr>
      <w:r>
        <w:t>б) провести осмотр местонахождения объекта адресации (при необходимости);</w:t>
      </w:r>
    </w:p>
    <w:p w:rsidR="003D0A61" w:rsidRDefault="003D0A61" w:rsidP="003D0A61">
      <w:pPr>
        <w:widowControl w:val="0"/>
        <w:autoSpaceDE w:val="0"/>
        <w:autoSpaceDN w:val="0"/>
        <w:adjustRightInd w:val="0"/>
        <w:spacing w:after="150"/>
        <w:jc w:val="both"/>
      </w:pPr>
      <w: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3D0A61" w:rsidRDefault="003D0A61" w:rsidP="003D0A61">
      <w:pPr>
        <w:widowControl w:val="0"/>
        <w:autoSpaceDE w:val="0"/>
        <w:autoSpaceDN w:val="0"/>
        <w:adjustRightInd w:val="0"/>
        <w:spacing w:after="150"/>
        <w:jc w:val="both"/>
      </w:pPr>
      <w:r>
        <w:t>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w:t>
      </w:r>
    </w:p>
    <w:p w:rsidR="003D0A61" w:rsidRDefault="003D0A61" w:rsidP="003D0A61">
      <w:pPr>
        <w:widowControl w:val="0"/>
        <w:autoSpaceDE w:val="0"/>
        <w:autoSpaceDN w:val="0"/>
        <w:adjustRightInd w:val="0"/>
        <w:spacing w:after="150"/>
        <w:jc w:val="both"/>
      </w:pPr>
      <w:r>
        <w:t>21. Решение уполномоченного органа о присвоении объекту адресации адреса принимается одновременно:</w:t>
      </w:r>
    </w:p>
    <w:p w:rsidR="003D0A61" w:rsidRDefault="003D0A61" w:rsidP="003D0A61">
      <w:pPr>
        <w:widowControl w:val="0"/>
        <w:autoSpaceDE w:val="0"/>
        <w:autoSpaceDN w:val="0"/>
        <w:adjustRightInd w:val="0"/>
        <w:spacing w:after="150"/>
        <w:jc w:val="both"/>
      </w:pPr>
      <w: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3D0A61" w:rsidRDefault="003D0A61" w:rsidP="003D0A61">
      <w:pPr>
        <w:widowControl w:val="0"/>
        <w:autoSpaceDE w:val="0"/>
        <w:autoSpaceDN w:val="0"/>
        <w:adjustRightInd w:val="0"/>
        <w:spacing w:after="150"/>
        <w:jc w:val="both"/>
      </w:pPr>
      <w: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14" w:anchor="l0" w:history="1">
        <w:r w:rsidRPr="00417BE6">
          <w:t>кодексом</w:t>
        </w:r>
      </w:hyperlink>
      <w:r>
        <w:t xml:space="preserve"> Российской Федерации;</w:t>
      </w:r>
    </w:p>
    <w:p w:rsidR="003D0A61" w:rsidRDefault="003D0A61" w:rsidP="003D0A61">
      <w:pPr>
        <w:widowControl w:val="0"/>
        <w:autoSpaceDE w:val="0"/>
        <w:autoSpaceDN w:val="0"/>
        <w:adjustRightInd w:val="0"/>
        <w:spacing w:after="150"/>
        <w:jc w:val="both"/>
      </w:pPr>
      <w:r>
        <w:t xml:space="preserve">в) с заключением уполномоченным органом договора о комплексном развитии территории в соответствии с Градостроительным </w:t>
      </w:r>
      <w:hyperlink r:id="rId15" w:anchor="l0" w:history="1">
        <w:r w:rsidRPr="00417BE6">
          <w:t>кодексом</w:t>
        </w:r>
      </w:hyperlink>
      <w:r>
        <w:t xml:space="preserve"> Российской Федерации; </w:t>
      </w:r>
    </w:p>
    <w:p w:rsidR="003D0A61" w:rsidRDefault="003D0A61" w:rsidP="003D0A61">
      <w:pPr>
        <w:widowControl w:val="0"/>
        <w:autoSpaceDE w:val="0"/>
        <w:autoSpaceDN w:val="0"/>
        <w:adjustRightInd w:val="0"/>
        <w:spacing w:after="150"/>
        <w:jc w:val="both"/>
      </w:pPr>
      <w:r>
        <w:t>г) с утверждением проекта планировки территории;</w:t>
      </w:r>
    </w:p>
    <w:p w:rsidR="003D0A61" w:rsidRDefault="003D0A61" w:rsidP="003D0A61">
      <w:pPr>
        <w:widowControl w:val="0"/>
        <w:autoSpaceDE w:val="0"/>
        <w:autoSpaceDN w:val="0"/>
        <w:adjustRightInd w:val="0"/>
        <w:spacing w:after="150"/>
        <w:jc w:val="both"/>
      </w:pPr>
      <w:proofErr w:type="spellStart"/>
      <w:r>
        <w:t>д</w:t>
      </w:r>
      <w:proofErr w:type="spellEnd"/>
      <w:r>
        <w:t>) с принятием решения о строительстве объекта адресации;</w:t>
      </w:r>
    </w:p>
    <w:p w:rsidR="003D0A61" w:rsidRDefault="003D0A61" w:rsidP="003D0A61">
      <w:pPr>
        <w:widowControl w:val="0"/>
        <w:autoSpaceDE w:val="0"/>
        <w:autoSpaceDN w:val="0"/>
        <w:adjustRightInd w:val="0"/>
        <w:spacing w:after="150"/>
        <w:jc w:val="both"/>
      </w:pPr>
      <w:r>
        <w:t xml:space="preserve">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w:t>
      </w:r>
      <w:proofErr w:type="gramStart"/>
      <w:r>
        <w:t>сведения</w:t>
      </w:r>
      <w:proofErr w:type="gramEnd"/>
      <w:r>
        <w:t xml:space="preserve"> о местоположении границ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 </w:t>
      </w:r>
    </w:p>
    <w:p w:rsidR="003D0A61" w:rsidRDefault="003D0A61" w:rsidP="003D0A61">
      <w:pPr>
        <w:widowControl w:val="0"/>
        <w:autoSpaceDE w:val="0"/>
        <w:autoSpaceDN w:val="0"/>
        <w:adjustRightInd w:val="0"/>
        <w:spacing w:after="150"/>
        <w:jc w:val="both"/>
      </w:pPr>
      <w:r>
        <w:t>22. Решение уполномоченного органа о присвоении объекту адресации адреса содержит:</w:t>
      </w:r>
    </w:p>
    <w:p w:rsidR="003D0A61" w:rsidRDefault="003D0A61" w:rsidP="003D0A61">
      <w:pPr>
        <w:widowControl w:val="0"/>
        <w:autoSpaceDE w:val="0"/>
        <w:autoSpaceDN w:val="0"/>
        <w:adjustRightInd w:val="0"/>
        <w:spacing w:after="150"/>
        <w:jc w:val="both"/>
      </w:pPr>
      <w:r>
        <w:t>присвоенный объекту адресации адрес;</w:t>
      </w:r>
    </w:p>
    <w:p w:rsidR="003D0A61" w:rsidRDefault="003D0A61" w:rsidP="003D0A61">
      <w:pPr>
        <w:widowControl w:val="0"/>
        <w:autoSpaceDE w:val="0"/>
        <w:autoSpaceDN w:val="0"/>
        <w:adjustRightInd w:val="0"/>
        <w:spacing w:after="150"/>
        <w:jc w:val="both"/>
      </w:pPr>
      <w:r>
        <w:t>реквизиты и наименования документов, на основании которых принято решение о присвоении адреса;</w:t>
      </w:r>
    </w:p>
    <w:p w:rsidR="003D0A61" w:rsidRDefault="003D0A61" w:rsidP="003D0A61">
      <w:pPr>
        <w:widowControl w:val="0"/>
        <w:autoSpaceDE w:val="0"/>
        <w:autoSpaceDN w:val="0"/>
        <w:adjustRightInd w:val="0"/>
        <w:spacing w:after="150"/>
        <w:jc w:val="both"/>
      </w:pPr>
      <w:r>
        <w:t>описание местоположения объекта адресации;</w:t>
      </w:r>
    </w:p>
    <w:p w:rsidR="003D0A61" w:rsidRDefault="003D0A61" w:rsidP="003D0A61">
      <w:pPr>
        <w:widowControl w:val="0"/>
        <w:autoSpaceDE w:val="0"/>
        <w:autoSpaceDN w:val="0"/>
        <w:adjustRightInd w:val="0"/>
        <w:spacing w:after="150"/>
        <w:jc w:val="both"/>
      </w:pPr>
      <w:r>
        <w:t>кадастровые номера, адреса и сведения об объектах недвижимости, из которых образуется объект адресации;</w:t>
      </w:r>
    </w:p>
    <w:p w:rsidR="003D0A61" w:rsidRDefault="003D0A61" w:rsidP="003D0A61">
      <w:pPr>
        <w:widowControl w:val="0"/>
        <w:autoSpaceDE w:val="0"/>
        <w:autoSpaceDN w:val="0"/>
        <w:adjustRightInd w:val="0"/>
        <w:spacing w:after="150"/>
        <w:jc w:val="both"/>
      </w:pPr>
      <w: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3D0A61" w:rsidRDefault="003D0A61" w:rsidP="003D0A61">
      <w:pPr>
        <w:widowControl w:val="0"/>
        <w:autoSpaceDE w:val="0"/>
        <w:autoSpaceDN w:val="0"/>
        <w:adjustRightInd w:val="0"/>
        <w:spacing w:after="150"/>
        <w:jc w:val="both"/>
      </w:pPr>
      <w:r>
        <w:t>другие необходимые сведения, определенные уполномоченным органом.</w:t>
      </w:r>
    </w:p>
    <w:p w:rsidR="003D0A61" w:rsidRDefault="003D0A61" w:rsidP="003D0A61">
      <w:pPr>
        <w:widowControl w:val="0"/>
        <w:autoSpaceDE w:val="0"/>
        <w:autoSpaceDN w:val="0"/>
        <w:adjustRightInd w:val="0"/>
        <w:spacing w:after="150"/>
        <w:jc w:val="both"/>
      </w:pPr>
      <w:r>
        <w:t xml:space="preserve">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указывается кадастровый номер объекта недвижимости, являющегося объектом адресации. </w:t>
      </w:r>
    </w:p>
    <w:p w:rsidR="003D0A61" w:rsidRDefault="003D0A61" w:rsidP="003D0A61">
      <w:pPr>
        <w:widowControl w:val="0"/>
        <w:autoSpaceDE w:val="0"/>
        <w:autoSpaceDN w:val="0"/>
        <w:adjustRightInd w:val="0"/>
        <w:spacing w:after="150"/>
        <w:jc w:val="both"/>
      </w:pPr>
      <w:r>
        <w:t>23. Решение уполномоченного органа об аннулировании адреса объекта адресации содержит:</w:t>
      </w:r>
    </w:p>
    <w:p w:rsidR="003D0A61" w:rsidRDefault="003D0A61" w:rsidP="003D0A61">
      <w:pPr>
        <w:widowControl w:val="0"/>
        <w:autoSpaceDE w:val="0"/>
        <w:autoSpaceDN w:val="0"/>
        <w:adjustRightInd w:val="0"/>
        <w:spacing w:after="150"/>
        <w:jc w:val="both"/>
      </w:pPr>
      <w:r>
        <w:t>аннулируемый адрес объекта адресации;</w:t>
      </w:r>
    </w:p>
    <w:p w:rsidR="003D0A61" w:rsidRDefault="003D0A61" w:rsidP="003D0A61">
      <w:pPr>
        <w:widowControl w:val="0"/>
        <w:autoSpaceDE w:val="0"/>
        <w:autoSpaceDN w:val="0"/>
        <w:adjustRightInd w:val="0"/>
        <w:spacing w:after="150"/>
        <w:jc w:val="both"/>
      </w:pPr>
      <w:r>
        <w:t>уникальный номер аннулируемого адреса объекта адресации в государственном адресном реестре;</w:t>
      </w:r>
    </w:p>
    <w:p w:rsidR="003D0A61" w:rsidRDefault="003D0A61" w:rsidP="003D0A61">
      <w:pPr>
        <w:widowControl w:val="0"/>
        <w:autoSpaceDE w:val="0"/>
        <w:autoSpaceDN w:val="0"/>
        <w:adjustRightInd w:val="0"/>
        <w:spacing w:after="150"/>
        <w:jc w:val="both"/>
      </w:pPr>
      <w:r>
        <w:t>причину аннулирования адреса объекта адресации;</w:t>
      </w:r>
    </w:p>
    <w:p w:rsidR="003D0A61" w:rsidRDefault="003D0A61" w:rsidP="003D0A61">
      <w:pPr>
        <w:widowControl w:val="0"/>
        <w:autoSpaceDE w:val="0"/>
        <w:autoSpaceDN w:val="0"/>
        <w:adjustRightInd w:val="0"/>
        <w:spacing w:after="150"/>
        <w:jc w:val="both"/>
      </w:pPr>
      <w:r>
        <w:t xml:space="preserve">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 </w:t>
      </w:r>
    </w:p>
    <w:p w:rsidR="003D0A61" w:rsidRDefault="003D0A61" w:rsidP="003D0A61">
      <w:pPr>
        <w:widowControl w:val="0"/>
        <w:autoSpaceDE w:val="0"/>
        <w:autoSpaceDN w:val="0"/>
        <w:adjustRightInd w:val="0"/>
        <w:spacing w:after="150"/>
        <w:jc w:val="both"/>
      </w:pPr>
      <w:r>
        <w:t>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3D0A61" w:rsidRDefault="003D0A61" w:rsidP="003D0A61">
      <w:pPr>
        <w:widowControl w:val="0"/>
        <w:autoSpaceDE w:val="0"/>
        <w:autoSpaceDN w:val="0"/>
        <w:adjustRightInd w:val="0"/>
        <w:spacing w:after="150"/>
        <w:jc w:val="both"/>
      </w:pPr>
      <w:r>
        <w:t>другие необходимые сведения, определенные уполномоченным органом.</w:t>
      </w:r>
    </w:p>
    <w:p w:rsidR="003D0A61" w:rsidRDefault="003D0A61" w:rsidP="003D0A61">
      <w:pPr>
        <w:widowControl w:val="0"/>
        <w:autoSpaceDE w:val="0"/>
        <w:autoSpaceDN w:val="0"/>
        <w:adjustRightInd w:val="0"/>
        <w:spacing w:after="150"/>
        <w:jc w:val="both"/>
      </w:pPr>
      <w:r>
        <w:t xml:space="preserve">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 </w:t>
      </w:r>
    </w:p>
    <w:p w:rsidR="003D0A61" w:rsidRDefault="003D0A61" w:rsidP="003D0A61">
      <w:pPr>
        <w:widowControl w:val="0"/>
        <w:autoSpaceDE w:val="0"/>
        <w:autoSpaceDN w:val="0"/>
        <w:adjustRightInd w:val="0"/>
        <w:spacing w:after="150"/>
        <w:jc w:val="both"/>
      </w:pPr>
      <w:r>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3D0A61" w:rsidRDefault="003D0A61" w:rsidP="003D0A61">
      <w:pPr>
        <w:widowControl w:val="0"/>
        <w:autoSpaceDE w:val="0"/>
        <w:autoSpaceDN w:val="0"/>
        <w:adjustRightInd w:val="0"/>
        <w:spacing w:after="150"/>
        <w:jc w:val="both"/>
      </w:pPr>
      <w:r>
        <w:t xml:space="preserve">25. Решение о присвоении объекту адресации адреса или аннулировании его адреса подлежит обязательному размещению уполномоченным органом в государственном адресном реестре в течение 3 рабочих дней со дня принятия такого решения. </w:t>
      </w:r>
    </w:p>
    <w:p w:rsidR="003D0A61" w:rsidRDefault="003D0A61" w:rsidP="003D0A61">
      <w:pPr>
        <w:widowControl w:val="0"/>
        <w:autoSpaceDE w:val="0"/>
        <w:autoSpaceDN w:val="0"/>
        <w:adjustRightInd w:val="0"/>
        <w:spacing w:after="150"/>
        <w:jc w:val="both"/>
      </w:pPr>
      <w:r>
        <w:t xml:space="preserve">Принятие решения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 </w:t>
      </w:r>
    </w:p>
    <w:p w:rsidR="003D0A61" w:rsidRDefault="003D0A61" w:rsidP="003D0A61">
      <w:pPr>
        <w:widowControl w:val="0"/>
        <w:autoSpaceDE w:val="0"/>
        <w:autoSpaceDN w:val="0"/>
        <w:adjustRightInd w:val="0"/>
        <w:spacing w:after="150"/>
        <w:jc w:val="both"/>
      </w:pPr>
      <w:r>
        <w:t xml:space="preserve">25.1. </w:t>
      </w:r>
      <w:proofErr w:type="gramStart"/>
      <w:r>
        <w:t>Решение о присвоении объекту адресации, являющемуся образуемым объектом недвижимости, адреса, а также решение об аннулировании адреса объекта адресации, являющегося преобразуемым объектом недвижимости, принятые уполномоченным органом на основании заявлений физических и юридических лиц, указанных в пунктах 27 и 29 настоящих Правил, в случаях, указанных в абзаце третьем подпункта "а", абзаце третьем подпункта "б", абзацах втором и третьем подпункта "в" и подпункте</w:t>
      </w:r>
      <w:proofErr w:type="gramEnd"/>
      <w:r>
        <w:t xml:space="preserve"> "г" пункта 8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Федеральным </w:t>
      </w:r>
      <w:hyperlink r:id="rId16" w:anchor="l0" w:history="1">
        <w:r w:rsidRPr="004331EB">
          <w:t>законом</w:t>
        </w:r>
      </w:hyperlink>
      <w:r>
        <w:t xml:space="preserve"> "О государственной регистрации недвижимости". </w:t>
      </w:r>
    </w:p>
    <w:p w:rsidR="003D0A61" w:rsidRDefault="003D0A61" w:rsidP="003D0A61">
      <w:pPr>
        <w:widowControl w:val="0"/>
        <w:autoSpaceDE w:val="0"/>
        <w:autoSpaceDN w:val="0"/>
        <w:adjustRightInd w:val="0"/>
        <w:spacing w:after="150"/>
        <w:jc w:val="both"/>
      </w:pPr>
      <w:r>
        <w:t xml:space="preserve">26. 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 </w:t>
      </w:r>
    </w:p>
    <w:p w:rsidR="003D0A61" w:rsidRDefault="003D0A61" w:rsidP="003D0A61">
      <w:pPr>
        <w:widowControl w:val="0"/>
        <w:autoSpaceDE w:val="0"/>
        <w:autoSpaceDN w:val="0"/>
        <w:adjustRightInd w:val="0"/>
        <w:spacing w:after="150"/>
        <w:jc w:val="both"/>
      </w:pPr>
      <w: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3D0A61" w:rsidRDefault="003D0A61" w:rsidP="003D0A61">
      <w:pPr>
        <w:widowControl w:val="0"/>
        <w:autoSpaceDE w:val="0"/>
        <w:autoSpaceDN w:val="0"/>
        <w:adjustRightInd w:val="0"/>
        <w:spacing w:after="150"/>
        <w:jc w:val="both"/>
      </w:pPr>
      <w:r>
        <w:t>а) право хозяйственного ведения;</w:t>
      </w:r>
    </w:p>
    <w:p w:rsidR="003D0A61" w:rsidRDefault="003D0A61" w:rsidP="003D0A61">
      <w:pPr>
        <w:widowControl w:val="0"/>
        <w:autoSpaceDE w:val="0"/>
        <w:autoSpaceDN w:val="0"/>
        <w:adjustRightInd w:val="0"/>
        <w:spacing w:after="150"/>
        <w:jc w:val="both"/>
      </w:pPr>
      <w:r>
        <w:t>б) право оперативного управления;</w:t>
      </w:r>
    </w:p>
    <w:p w:rsidR="003D0A61" w:rsidRDefault="003D0A61" w:rsidP="003D0A61">
      <w:pPr>
        <w:widowControl w:val="0"/>
        <w:autoSpaceDE w:val="0"/>
        <w:autoSpaceDN w:val="0"/>
        <w:adjustRightInd w:val="0"/>
        <w:spacing w:after="150"/>
        <w:jc w:val="both"/>
      </w:pPr>
      <w:r>
        <w:t>в) право пожизненно наследуемого владения;</w:t>
      </w:r>
    </w:p>
    <w:p w:rsidR="003D0A61" w:rsidRDefault="003D0A61" w:rsidP="003D0A61">
      <w:pPr>
        <w:widowControl w:val="0"/>
        <w:autoSpaceDE w:val="0"/>
        <w:autoSpaceDN w:val="0"/>
        <w:adjustRightInd w:val="0"/>
        <w:spacing w:after="150"/>
        <w:jc w:val="both"/>
      </w:pPr>
      <w:r>
        <w:t>г) право постоянного (бессрочного) пользования.</w:t>
      </w:r>
    </w:p>
    <w:p w:rsidR="003D0A61" w:rsidRDefault="003D0A61" w:rsidP="003D0A61">
      <w:pPr>
        <w:widowControl w:val="0"/>
        <w:autoSpaceDE w:val="0"/>
        <w:autoSpaceDN w:val="0"/>
        <w:adjustRightInd w:val="0"/>
        <w:spacing w:after="150"/>
        <w:jc w:val="both"/>
      </w:pPr>
      <w:r>
        <w:t xml:space="preserve">28. Заявление составляется лицами, указанными в пункте 27 настоящих Правил (далее - заявитель), по форме, устанавливаемой Министерством финансов Российской Федерации. </w:t>
      </w:r>
    </w:p>
    <w:p w:rsidR="003D0A61" w:rsidRDefault="003D0A61" w:rsidP="003D0A61">
      <w:pPr>
        <w:widowControl w:val="0"/>
        <w:autoSpaceDE w:val="0"/>
        <w:autoSpaceDN w:val="0"/>
        <w:adjustRightInd w:val="0"/>
        <w:spacing w:after="150"/>
        <w:jc w:val="both"/>
      </w:pPr>
      <w:r>
        <w:t xml:space="preserve">29. </w:t>
      </w:r>
      <w:proofErr w:type="gramStart"/>
      <w:r>
        <w:t xml:space="preserve">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 </w:t>
      </w:r>
      <w:proofErr w:type="gramEnd"/>
    </w:p>
    <w:p w:rsidR="003D0A61" w:rsidRDefault="003D0A61" w:rsidP="003D0A61">
      <w:pPr>
        <w:widowControl w:val="0"/>
        <w:autoSpaceDE w:val="0"/>
        <w:autoSpaceDN w:val="0"/>
        <w:adjustRightInd w:val="0"/>
        <w:spacing w:after="150"/>
        <w:jc w:val="both"/>
      </w:pPr>
      <w: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3D0A61" w:rsidRDefault="003D0A61" w:rsidP="003D0A61">
      <w:pPr>
        <w:widowControl w:val="0"/>
        <w:autoSpaceDE w:val="0"/>
        <w:autoSpaceDN w:val="0"/>
        <w:adjustRightInd w:val="0"/>
        <w:spacing w:after="150"/>
        <w:jc w:val="both"/>
      </w:pPr>
      <w:r>
        <w:t xml:space="preserve">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 </w:t>
      </w:r>
    </w:p>
    <w:p w:rsidR="003D0A61" w:rsidRDefault="003D0A61" w:rsidP="003D0A61">
      <w:pPr>
        <w:widowControl w:val="0"/>
        <w:autoSpaceDE w:val="0"/>
        <w:autoSpaceDN w:val="0"/>
        <w:adjustRightInd w:val="0"/>
        <w:spacing w:after="150"/>
        <w:jc w:val="both"/>
      </w:pPr>
      <w:r>
        <w:t xml:space="preserve">С заявлением вправе обратиться кадастровый инженер, выполняющий на основании документа, предусмотренного </w:t>
      </w:r>
      <w:hyperlink r:id="rId17" w:anchor="l391" w:history="1">
        <w:r w:rsidRPr="005B00E5">
          <w:t>статьей 35</w:t>
        </w:r>
      </w:hyperlink>
      <w:r>
        <w:t xml:space="preserve"> или </w:t>
      </w:r>
      <w:hyperlink r:id="rId18" w:anchor="l982" w:history="1">
        <w:r w:rsidRPr="005B00E5">
          <w:t>статьей 42.3</w:t>
        </w:r>
      </w:hyperlink>
      <w:r>
        <w:t xml:space="preserve">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 </w:t>
      </w:r>
    </w:p>
    <w:p w:rsidR="003D0A61" w:rsidRDefault="003D0A61" w:rsidP="003D0A61">
      <w:pPr>
        <w:widowControl w:val="0"/>
        <w:autoSpaceDE w:val="0"/>
        <w:autoSpaceDN w:val="0"/>
        <w:adjustRightInd w:val="0"/>
        <w:spacing w:after="150"/>
        <w:jc w:val="both"/>
      </w:pPr>
      <w:r>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3D0A61" w:rsidRDefault="003D0A61" w:rsidP="003D0A61">
      <w:pPr>
        <w:widowControl w:val="0"/>
        <w:autoSpaceDE w:val="0"/>
        <w:autoSpaceDN w:val="0"/>
        <w:adjustRightInd w:val="0"/>
        <w:spacing w:after="150"/>
        <w:jc w:val="both"/>
      </w:pPr>
      <w:r>
        <w:t xml:space="preserve">31. </w:t>
      </w:r>
      <w:proofErr w:type="gramStart"/>
      <w:r>
        <w:t>Заявление направляется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w:t>
      </w:r>
      <w:proofErr w:type="gramEnd"/>
      <w:r>
        <w:t xml:space="preserve">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3D0A61" w:rsidRDefault="003D0A61" w:rsidP="003D0A61">
      <w:pPr>
        <w:widowControl w:val="0"/>
        <w:autoSpaceDE w:val="0"/>
        <w:autoSpaceDN w:val="0"/>
        <w:adjustRightInd w:val="0"/>
        <w:spacing w:after="150"/>
        <w:jc w:val="both"/>
      </w:pPr>
      <w:r>
        <w:t>Заявление представляется заявителем (представителем заявителя) в уполномоченный орган или многофункциональный центр предоставления государственных и муниципальных услуг, с которым уполномоченным органом в установленном Правительством Российской Федерации порядке заключено соглашение о взаимодействии.</w:t>
      </w:r>
    </w:p>
    <w:p w:rsidR="003D0A61" w:rsidRDefault="003D0A61" w:rsidP="003D0A61">
      <w:pPr>
        <w:widowControl w:val="0"/>
        <w:autoSpaceDE w:val="0"/>
        <w:autoSpaceDN w:val="0"/>
        <w:adjustRightInd w:val="0"/>
        <w:spacing w:after="150"/>
        <w:jc w:val="both"/>
      </w:pPr>
      <w:r>
        <w:t>Перечень многофункциональных центров, с которыми уполномоченным органом в установленном Правительством Российской Федерации порядке заключено соглашение о взаимодействии, публикуется на официальных сайтах уполномоченных органов в информационно-телекоммуникационной сети "Интернет".</w:t>
      </w:r>
    </w:p>
    <w:p w:rsidR="003D0A61" w:rsidRDefault="003D0A61" w:rsidP="003D0A61">
      <w:pPr>
        <w:widowControl w:val="0"/>
        <w:autoSpaceDE w:val="0"/>
        <w:autoSpaceDN w:val="0"/>
        <w:adjustRightInd w:val="0"/>
        <w:spacing w:after="150"/>
        <w:jc w:val="both"/>
      </w:pPr>
      <w:r>
        <w:t>Заявление представляется в уполномоченный орган или многофункциональный центр по месту нахождения объекта адресации.</w:t>
      </w:r>
    </w:p>
    <w:p w:rsidR="003D0A61" w:rsidRDefault="003D0A61" w:rsidP="003D0A61">
      <w:pPr>
        <w:widowControl w:val="0"/>
        <w:autoSpaceDE w:val="0"/>
        <w:autoSpaceDN w:val="0"/>
        <w:adjustRightInd w:val="0"/>
        <w:spacing w:after="150"/>
        <w:jc w:val="both"/>
      </w:pPr>
      <w:r>
        <w:t>32. Заявление подписывается заявителем либо представителем заявителя.</w:t>
      </w:r>
    </w:p>
    <w:p w:rsidR="003D0A61" w:rsidRDefault="003D0A61" w:rsidP="003D0A61">
      <w:pPr>
        <w:widowControl w:val="0"/>
        <w:autoSpaceDE w:val="0"/>
        <w:autoSpaceDN w:val="0"/>
        <w:adjustRightInd w:val="0"/>
        <w:spacing w:after="150"/>
        <w:jc w:val="both"/>
      </w:pPr>
      <w: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3D0A61" w:rsidRDefault="003D0A61" w:rsidP="003D0A61">
      <w:pPr>
        <w:widowControl w:val="0"/>
        <w:autoSpaceDE w:val="0"/>
        <w:autoSpaceDN w:val="0"/>
        <w:adjustRightInd w:val="0"/>
        <w:spacing w:after="150"/>
        <w:jc w:val="both"/>
      </w:pPr>
      <w:r>
        <w:t xml:space="preserve">При представлении заявления кадастровым инженером к такому заявлению прилагается копия документа, предусмотренного </w:t>
      </w:r>
      <w:hyperlink r:id="rId19" w:anchor="l391" w:history="1">
        <w:r w:rsidRPr="005B00E5">
          <w:t>статьей 35</w:t>
        </w:r>
      </w:hyperlink>
      <w:r>
        <w:t xml:space="preserve"> или </w:t>
      </w:r>
      <w:hyperlink r:id="rId20" w:anchor="l982" w:history="1">
        <w:r w:rsidRPr="005B00E5">
          <w:t>статьей 42.3</w:t>
        </w:r>
      </w:hyperlink>
      <w: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 </w:t>
      </w:r>
    </w:p>
    <w:p w:rsidR="003D0A61" w:rsidRDefault="003D0A61" w:rsidP="003D0A61">
      <w:pPr>
        <w:widowControl w:val="0"/>
        <w:autoSpaceDE w:val="0"/>
        <w:autoSpaceDN w:val="0"/>
        <w:adjustRightInd w:val="0"/>
        <w:spacing w:after="150"/>
        <w:jc w:val="both"/>
      </w:pPr>
      <w: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1" w:anchor="l188" w:history="1">
        <w:r w:rsidRPr="005B00E5">
          <w:t>частью 2</w:t>
        </w:r>
      </w:hyperlink>
      <w:r>
        <w:t xml:space="preserve"> статьи 21.1 Федерального закона "Об организации предоставления государственных и муниципальных услуг". </w:t>
      </w:r>
    </w:p>
    <w:p w:rsidR="003D0A61" w:rsidRDefault="003D0A61" w:rsidP="003D0A61">
      <w:pPr>
        <w:widowControl w:val="0"/>
        <w:autoSpaceDE w:val="0"/>
        <w:autoSpaceDN w:val="0"/>
        <w:adjustRightInd w:val="0"/>
        <w:spacing w:after="150"/>
        <w:jc w:val="both"/>
      </w:pPr>
      <w: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3D0A61" w:rsidRDefault="003D0A61" w:rsidP="003D0A61">
      <w:pPr>
        <w:widowControl w:val="0"/>
        <w:autoSpaceDE w:val="0"/>
        <w:autoSpaceDN w:val="0"/>
        <w:adjustRightInd w:val="0"/>
        <w:spacing w:after="150"/>
        <w:jc w:val="both"/>
      </w:pPr>
      <w:r>
        <w:t>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D0A61" w:rsidRDefault="003D0A61" w:rsidP="003D0A61">
      <w:pPr>
        <w:widowControl w:val="0"/>
        <w:autoSpaceDE w:val="0"/>
        <w:autoSpaceDN w:val="0"/>
        <w:adjustRightInd w:val="0"/>
        <w:spacing w:after="150"/>
        <w:jc w:val="both"/>
      </w:pPr>
      <w:proofErr w:type="gramStart"/>
      <w: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roofErr w:type="gramEnd"/>
    </w:p>
    <w:p w:rsidR="003D0A61" w:rsidRDefault="003D0A61" w:rsidP="003D0A61">
      <w:pPr>
        <w:widowControl w:val="0"/>
        <w:autoSpaceDE w:val="0"/>
        <w:autoSpaceDN w:val="0"/>
        <w:adjustRightInd w:val="0"/>
        <w:spacing w:after="150"/>
        <w:jc w:val="both"/>
      </w:pPr>
      <w:r>
        <w:t xml:space="preserve">34. К документам, на основании которых уполномоченными органами принимаются решения, предусмотренные пунктом 20 настоящих Правил, относятся: </w:t>
      </w:r>
    </w:p>
    <w:p w:rsidR="003D0A61" w:rsidRDefault="003D0A61" w:rsidP="003D0A61">
      <w:pPr>
        <w:widowControl w:val="0"/>
        <w:autoSpaceDE w:val="0"/>
        <w:autoSpaceDN w:val="0"/>
        <w:adjustRightInd w:val="0"/>
        <w:spacing w:after="150"/>
        <w:jc w:val="both"/>
      </w:pPr>
      <w:r>
        <w:t xml:space="preserve">а) правоустанавливающие и (или) </w:t>
      </w:r>
      <w:proofErr w:type="spellStart"/>
      <w:r>
        <w:t>правоудостоверяющие</w:t>
      </w:r>
      <w:proofErr w:type="spellEnd"/>
      <w: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22" w:anchor="l0" w:history="1">
        <w:r w:rsidRPr="005B00E5">
          <w:t>кодексом</w:t>
        </w:r>
      </w:hyperlink>
      <w:r>
        <w:t xml:space="preserve"> Российской Федерации для </w:t>
      </w:r>
      <w:proofErr w:type="gramStart"/>
      <w:r>
        <w:t>строительства</w:t>
      </w:r>
      <w:proofErr w:type="gramEnd"/>
      <w:r>
        <w:t xml:space="preserve"> которых получение разрешения на строительство не требуется, правоустанавливающие и (или) </w:t>
      </w:r>
      <w:proofErr w:type="spellStart"/>
      <w:r>
        <w:t>правоудостоверяющие</w:t>
      </w:r>
      <w:proofErr w:type="spellEnd"/>
      <w:r>
        <w:t xml:space="preserve"> документы на земельный участок, на котором расположены указанное здание (строение), сооружение); </w:t>
      </w:r>
    </w:p>
    <w:p w:rsidR="003D0A61" w:rsidRDefault="003D0A61" w:rsidP="003D0A61">
      <w:pPr>
        <w:widowControl w:val="0"/>
        <w:autoSpaceDE w:val="0"/>
        <w:autoSpaceDN w:val="0"/>
        <w:adjustRightInd w:val="0"/>
        <w:spacing w:after="150"/>
        <w:jc w:val="both"/>
      </w:pPr>
      <w:r>
        <w:t xml:space="preserve">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 </w:t>
      </w:r>
    </w:p>
    <w:p w:rsidR="003D0A61" w:rsidRDefault="003D0A61" w:rsidP="003D0A61">
      <w:pPr>
        <w:widowControl w:val="0"/>
        <w:autoSpaceDE w:val="0"/>
        <w:autoSpaceDN w:val="0"/>
        <w:adjustRightInd w:val="0"/>
        <w:spacing w:after="150"/>
        <w:jc w:val="both"/>
      </w:pPr>
      <w: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23" w:anchor="l0" w:history="1">
        <w:r>
          <w:rPr>
            <w:u w:val="single"/>
          </w:rPr>
          <w:t>кодексом</w:t>
        </w:r>
      </w:hyperlink>
      <w: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 </w:t>
      </w:r>
    </w:p>
    <w:p w:rsidR="003D0A61" w:rsidRDefault="003D0A61" w:rsidP="003D0A61">
      <w:pPr>
        <w:widowControl w:val="0"/>
        <w:autoSpaceDE w:val="0"/>
        <w:autoSpaceDN w:val="0"/>
        <w:adjustRightInd w:val="0"/>
        <w:spacing w:after="150"/>
        <w:jc w:val="both"/>
      </w:pPr>
      <w: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3D0A61" w:rsidRDefault="003D0A61" w:rsidP="003D0A61">
      <w:pPr>
        <w:widowControl w:val="0"/>
        <w:autoSpaceDE w:val="0"/>
        <w:autoSpaceDN w:val="0"/>
        <w:adjustRightInd w:val="0"/>
        <w:spacing w:after="150"/>
        <w:jc w:val="both"/>
      </w:pPr>
      <w:proofErr w:type="spellStart"/>
      <w:r>
        <w:t>д</w:t>
      </w:r>
      <w:proofErr w:type="spellEnd"/>
      <w:r>
        <w:t xml:space="preserve">)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 </w:t>
      </w:r>
    </w:p>
    <w:p w:rsidR="003D0A61" w:rsidRDefault="003D0A61" w:rsidP="003D0A61">
      <w:pPr>
        <w:widowControl w:val="0"/>
        <w:autoSpaceDE w:val="0"/>
        <w:autoSpaceDN w:val="0"/>
        <w:adjustRightInd w:val="0"/>
        <w:spacing w:after="150"/>
        <w:jc w:val="both"/>
      </w:pPr>
      <w: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3D0A61" w:rsidRDefault="003D0A61" w:rsidP="003D0A61">
      <w:pPr>
        <w:widowControl w:val="0"/>
        <w:autoSpaceDE w:val="0"/>
        <w:autoSpaceDN w:val="0"/>
        <w:adjustRightInd w:val="0"/>
        <w:spacing w:after="150"/>
        <w:jc w:val="both"/>
      </w:pPr>
      <w: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3D0A61" w:rsidRDefault="003D0A61" w:rsidP="003D0A61">
      <w:pPr>
        <w:widowControl w:val="0"/>
        <w:autoSpaceDE w:val="0"/>
        <w:autoSpaceDN w:val="0"/>
        <w:adjustRightInd w:val="0"/>
        <w:spacing w:after="150"/>
        <w:jc w:val="both"/>
      </w:pPr>
      <w:proofErr w:type="spellStart"/>
      <w:r>
        <w:t>з</w:t>
      </w:r>
      <w:proofErr w:type="spellEnd"/>
      <w:r>
        <w:t xml:space="preserve">)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настоящих Правил); </w:t>
      </w:r>
    </w:p>
    <w:p w:rsidR="003D0A61" w:rsidRDefault="003D0A61" w:rsidP="003D0A61">
      <w:pPr>
        <w:widowControl w:val="0"/>
        <w:autoSpaceDE w:val="0"/>
        <w:autoSpaceDN w:val="0"/>
        <w:adjustRightInd w:val="0"/>
        <w:spacing w:after="150"/>
        <w:jc w:val="both"/>
      </w:pPr>
      <w: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настоящих Правил). </w:t>
      </w:r>
    </w:p>
    <w:p w:rsidR="003D0A61" w:rsidRDefault="003D0A61" w:rsidP="003D0A61">
      <w:pPr>
        <w:widowControl w:val="0"/>
        <w:autoSpaceDE w:val="0"/>
        <w:autoSpaceDN w:val="0"/>
        <w:adjustRightInd w:val="0"/>
        <w:spacing w:after="150"/>
        <w:jc w:val="both"/>
      </w:pPr>
      <w:r>
        <w:t xml:space="preserve">34.1. </w:t>
      </w:r>
      <w:proofErr w:type="gramStart"/>
      <w:r>
        <w:t>Документы, указанные в подпунктах "б", "</w:t>
      </w:r>
      <w:proofErr w:type="spellStart"/>
      <w:r>
        <w:t>д</w:t>
      </w:r>
      <w:proofErr w:type="spellEnd"/>
      <w:r>
        <w:t>", "</w:t>
      </w:r>
      <w:proofErr w:type="spellStart"/>
      <w:r>
        <w:t>з</w:t>
      </w:r>
      <w:proofErr w:type="spellEnd"/>
      <w:r>
        <w:t xml:space="preserve">" и "и" пункта 34 настоящих Правил,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w:t>
      </w:r>
      <w:hyperlink r:id="rId24" w:anchor="l0" w:history="1">
        <w:r w:rsidRPr="005B00E5">
          <w:t>законом</w:t>
        </w:r>
      </w:hyperlink>
      <w:r>
        <w:t xml:space="preserve"> "О публично-правовой компании "</w:t>
      </w:r>
      <w:proofErr w:type="spellStart"/>
      <w:r>
        <w:t>Роскадастр</w:t>
      </w:r>
      <w:proofErr w:type="spellEnd"/>
      <w:r>
        <w:t xml:space="preserve">", в порядке межведомственного информационного взаимодействия по запросу уполномоченного органа. </w:t>
      </w:r>
      <w:proofErr w:type="gramEnd"/>
    </w:p>
    <w:p w:rsidR="003D0A61" w:rsidRDefault="003D0A61" w:rsidP="003D0A61">
      <w:pPr>
        <w:widowControl w:val="0"/>
        <w:autoSpaceDE w:val="0"/>
        <w:autoSpaceDN w:val="0"/>
        <w:adjustRightInd w:val="0"/>
        <w:spacing w:after="150"/>
        <w:jc w:val="both"/>
      </w:pPr>
      <w:r>
        <w:t xml:space="preserve">35. </w:t>
      </w:r>
      <w:proofErr w:type="gramStart"/>
      <w:r>
        <w:t xml:space="preserve">Уполномоченные органы запрашивают документы, указанные в пункте 34 настоящих Правил,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 </w:t>
      </w:r>
      <w:proofErr w:type="gramEnd"/>
    </w:p>
    <w:p w:rsidR="003D0A61" w:rsidRDefault="003D0A61" w:rsidP="003D0A61">
      <w:pPr>
        <w:widowControl w:val="0"/>
        <w:autoSpaceDE w:val="0"/>
        <w:autoSpaceDN w:val="0"/>
        <w:adjustRightInd w:val="0"/>
        <w:spacing w:after="150"/>
        <w:jc w:val="both"/>
      </w:pPr>
      <w:proofErr w:type="gramStart"/>
      <w:r>
        <w:t xml:space="preserve">Заявители (представители заявителя) при подаче заявления вправе приложить к нему документы, указанные в подпунктах "а", "в", "г", "е" и "ж" пункта 34 настоящих Правил,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 </w:t>
      </w:r>
      <w:proofErr w:type="gramEnd"/>
    </w:p>
    <w:p w:rsidR="003D0A61" w:rsidRDefault="003D0A61" w:rsidP="003D0A61">
      <w:pPr>
        <w:widowControl w:val="0"/>
        <w:autoSpaceDE w:val="0"/>
        <w:autoSpaceDN w:val="0"/>
        <w:adjustRightInd w:val="0"/>
        <w:spacing w:after="150"/>
        <w:jc w:val="both"/>
      </w:pPr>
      <w:r>
        <w:t xml:space="preserve">Документы, указанные в подпунктах "а", "в", "г", "е" и "ж" пункта 34 настоящих Правил, представляемые </w:t>
      </w:r>
      <w:proofErr w:type="gramStart"/>
      <w:r>
        <w:t>в</w:t>
      </w:r>
      <w:proofErr w:type="gramEnd"/>
      <w:r>
        <w:t xml:space="preserve"> </w:t>
      </w:r>
      <w:proofErr w:type="gramStart"/>
      <w:r>
        <w:t>уполномоченный</w:t>
      </w:r>
      <w:proofErr w:type="gramEnd"/>
      <w:r>
        <w:t xml:space="preserve">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25" w:anchor="l188" w:history="1">
        <w:r w:rsidRPr="005B00E5">
          <w:t>частью 2</w:t>
        </w:r>
      </w:hyperlink>
      <w:r>
        <w:t xml:space="preserve"> статьи 21.1 Федерального закона "Об организации предоставления государственных и муниципальных услуг". </w:t>
      </w:r>
    </w:p>
    <w:p w:rsidR="003D0A61" w:rsidRDefault="003D0A61" w:rsidP="003D0A61">
      <w:pPr>
        <w:widowControl w:val="0"/>
        <w:autoSpaceDE w:val="0"/>
        <w:autoSpaceDN w:val="0"/>
        <w:adjustRightInd w:val="0"/>
        <w:spacing w:after="150"/>
        <w:jc w:val="both"/>
      </w:pPr>
      <w:r>
        <w:t>36. Если заявление и документы, указанные в пункте 34 настоящих Правил, представляются заявителем (представителем заявителя) в уполномоченный орган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уполномоченным органом таких документов.</w:t>
      </w:r>
    </w:p>
    <w:p w:rsidR="003D0A61" w:rsidRDefault="003D0A61" w:rsidP="003D0A61">
      <w:pPr>
        <w:widowControl w:val="0"/>
        <w:autoSpaceDE w:val="0"/>
        <w:autoSpaceDN w:val="0"/>
        <w:adjustRightInd w:val="0"/>
        <w:spacing w:after="150"/>
        <w:jc w:val="both"/>
      </w:pPr>
      <w:r>
        <w:t>В случае</w:t>
      </w:r>
      <w:proofErr w:type="gramStart"/>
      <w:r>
        <w:t>,</w:t>
      </w:r>
      <w:proofErr w:type="gramEnd"/>
      <w:r>
        <w:t xml:space="preserve"> если заявление и документы, указанные в пункте 34 настоящих Правил, представлены в уполномоченный орган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 следующего за днем получения уполномоченным органом документов.</w:t>
      </w:r>
    </w:p>
    <w:p w:rsidR="003D0A61" w:rsidRDefault="003D0A61" w:rsidP="003D0A61">
      <w:pPr>
        <w:widowControl w:val="0"/>
        <w:autoSpaceDE w:val="0"/>
        <w:autoSpaceDN w:val="0"/>
        <w:adjustRightInd w:val="0"/>
        <w:spacing w:after="150"/>
        <w:jc w:val="both"/>
      </w:pPr>
      <w:proofErr w:type="gramStart"/>
      <w:r>
        <w:t>Получение заявления и документов, указанных в пункте 34 настоящих Правил, представляемых в форме электронных документов, подтверждается уполномоченным органом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w:t>
      </w:r>
      <w:proofErr w:type="gramEnd"/>
    </w:p>
    <w:p w:rsidR="003D0A61" w:rsidRDefault="003D0A61" w:rsidP="003D0A61">
      <w:pPr>
        <w:widowControl w:val="0"/>
        <w:autoSpaceDE w:val="0"/>
        <w:autoSpaceDN w:val="0"/>
        <w:adjustRightInd w:val="0"/>
        <w:spacing w:after="150"/>
        <w:jc w:val="both"/>
      </w:pPr>
      <w:proofErr w:type="gramStart"/>
      <w:r>
        <w:t>Сообщение о получении заявления и документов, указанных в пункте 34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roofErr w:type="gramEnd"/>
    </w:p>
    <w:p w:rsidR="003D0A61" w:rsidRDefault="003D0A61" w:rsidP="003D0A61">
      <w:pPr>
        <w:widowControl w:val="0"/>
        <w:autoSpaceDE w:val="0"/>
        <w:autoSpaceDN w:val="0"/>
        <w:adjustRightInd w:val="0"/>
        <w:spacing w:after="150"/>
        <w:jc w:val="both"/>
      </w:pPr>
      <w:r>
        <w:t>Сообщение о получении заявления и документов, указанных в пункте 34 настоящих Правил, направляется заявителю (представителю заявителя) не позднее рабочего дня, следующего за днем поступления заявления в уполномоченный орган.</w:t>
      </w:r>
    </w:p>
    <w:p w:rsidR="003D0A61" w:rsidRDefault="003D0A61" w:rsidP="003D0A61">
      <w:pPr>
        <w:widowControl w:val="0"/>
        <w:autoSpaceDE w:val="0"/>
        <w:autoSpaceDN w:val="0"/>
        <w:adjustRightInd w:val="0"/>
        <w:spacing w:after="150"/>
        <w:jc w:val="both"/>
      </w:pPr>
      <w:r>
        <w:t xml:space="preserve">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уполномоченным органом: </w:t>
      </w:r>
    </w:p>
    <w:p w:rsidR="003D0A61" w:rsidRDefault="003D0A61" w:rsidP="003D0A61">
      <w:pPr>
        <w:widowControl w:val="0"/>
        <w:autoSpaceDE w:val="0"/>
        <w:autoSpaceDN w:val="0"/>
        <w:adjustRightInd w:val="0"/>
        <w:spacing w:after="150"/>
        <w:jc w:val="both"/>
      </w:pPr>
      <w:r>
        <w:t xml:space="preserve">а) в случае подачи заявления на бумажном носителе - в срок не более 10 рабочих дней со дня поступления заявления; </w:t>
      </w:r>
    </w:p>
    <w:p w:rsidR="003D0A61" w:rsidRDefault="003D0A61" w:rsidP="003D0A61">
      <w:pPr>
        <w:widowControl w:val="0"/>
        <w:autoSpaceDE w:val="0"/>
        <w:autoSpaceDN w:val="0"/>
        <w:adjustRightInd w:val="0"/>
        <w:spacing w:after="150"/>
        <w:jc w:val="both"/>
      </w:pPr>
      <w:r>
        <w:t xml:space="preserve">б) в случае подачи заявления в форме электронного документа - в срок не более 5 рабочих дней со дня поступления заявления. </w:t>
      </w:r>
    </w:p>
    <w:p w:rsidR="003D0A61" w:rsidRDefault="003D0A61" w:rsidP="003D0A61">
      <w:pPr>
        <w:widowControl w:val="0"/>
        <w:autoSpaceDE w:val="0"/>
        <w:autoSpaceDN w:val="0"/>
        <w:adjustRightInd w:val="0"/>
        <w:spacing w:after="150"/>
        <w:jc w:val="both"/>
      </w:pPr>
      <w:r>
        <w:t>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уполномоченный орган.</w:t>
      </w:r>
    </w:p>
    <w:p w:rsidR="003D0A61" w:rsidRDefault="003D0A61" w:rsidP="003D0A61">
      <w:pPr>
        <w:widowControl w:val="0"/>
        <w:autoSpaceDE w:val="0"/>
        <w:autoSpaceDN w:val="0"/>
        <w:adjustRightInd w:val="0"/>
        <w:spacing w:after="150"/>
        <w:jc w:val="both"/>
      </w:pPr>
      <w:r>
        <w:t>39. Решение уполномоченного органа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
    <w:p w:rsidR="003D0A61" w:rsidRDefault="003D0A61" w:rsidP="003D0A61">
      <w:pPr>
        <w:widowControl w:val="0"/>
        <w:autoSpaceDE w:val="0"/>
        <w:autoSpaceDN w:val="0"/>
        <w:adjustRightInd w:val="0"/>
        <w:spacing w:after="150"/>
        <w:jc w:val="both"/>
      </w:pPr>
      <w:r>
        <w:t>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пунктах 37 и 38 настоящих Правил;</w:t>
      </w:r>
    </w:p>
    <w:p w:rsidR="003D0A61" w:rsidRDefault="003D0A61" w:rsidP="003D0A61">
      <w:pPr>
        <w:widowControl w:val="0"/>
        <w:autoSpaceDE w:val="0"/>
        <w:autoSpaceDN w:val="0"/>
        <w:adjustRightInd w:val="0"/>
        <w:spacing w:after="150"/>
        <w:jc w:val="both"/>
      </w:pPr>
      <w: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w:t>
      </w:r>
      <w:proofErr w:type="gramStart"/>
      <w:r>
        <w:t>днем</w:t>
      </w:r>
      <w:proofErr w:type="gramEnd"/>
      <w:r>
        <w:t xml:space="preserve"> со дня истечения установленного пунктами 37 и 38 настоящих Правил срока посредством почтового отправления по указанному в заявлении почтовому адресу.</w:t>
      </w:r>
    </w:p>
    <w:p w:rsidR="003D0A61" w:rsidRDefault="003D0A61" w:rsidP="003D0A61">
      <w:pPr>
        <w:widowControl w:val="0"/>
        <w:autoSpaceDE w:val="0"/>
        <w:autoSpaceDN w:val="0"/>
        <w:adjustRightInd w:val="0"/>
        <w:spacing w:after="150"/>
        <w:jc w:val="both"/>
      </w:pPr>
      <w: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w:t>
      </w:r>
      <w:proofErr w:type="gramStart"/>
      <w:r>
        <w:t>центр</w:t>
      </w:r>
      <w:proofErr w:type="gramEnd"/>
      <w:r>
        <w:t xml:space="preserve">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 следующего за днем истечения срока, установленного пунктами 37 и 38 настоящих Правил.</w:t>
      </w:r>
    </w:p>
    <w:p w:rsidR="003D0A61" w:rsidRDefault="003D0A61" w:rsidP="003D0A61">
      <w:pPr>
        <w:widowControl w:val="0"/>
        <w:autoSpaceDE w:val="0"/>
        <w:autoSpaceDN w:val="0"/>
        <w:adjustRightInd w:val="0"/>
        <w:spacing w:after="150"/>
        <w:jc w:val="both"/>
      </w:pPr>
      <w:r>
        <w:t>40. В присвоении объекту адресации адреса или аннулировании его адреса может быть отказано в случаях, если:</w:t>
      </w:r>
    </w:p>
    <w:p w:rsidR="003D0A61" w:rsidRDefault="003D0A61" w:rsidP="003D0A61">
      <w:pPr>
        <w:widowControl w:val="0"/>
        <w:autoSpaceDE w:val="0"/>
        <w:autoSpaceDN w:val="0"/>
        <w:adjustRightInd w:val="0"/>
        <w:spacing w:after="150"/>
        <w:jc w:val="both"/>
      </w:pPr>
      <w:r>
        <w:t>а) с заявлением о присвоении объекту адресации адреса обратилось лицо, не указанное в пунктах 27 и 29 настоящих Правил;</w:t>
      </w:r>
    </w:p>
    <w:p w:rsidR="003D0A61" w:rsidRDefault="003D0A61" w:rsidP="003D0A61">
      <w:pPr>
        <w:widowControl w:val="0"/>
        <w:autoSpaceDE w:val="0"/>
        <w:autoSpaceDN w:val="0"/>
        <w:adjustRightInd w:val="0"/>
        <w:spacing w:after="150"/>
        <w:jc w:val="both"/>
      </w:pPr>
      <w:r>
        <w:t xml:space="preserve">б) ответ на межведомственный запрос свидетельствует об отсутствии документа и (или) информации, </w:t>
      </w:r>
      <w:proofErr w:type="gramStart"/>
      <w:r>
        <w:t>необходимых</w:t>
      </w:r>
      <w:proofErr w:type="gramEnd"/>
      <w: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3D0A61" w:rsidRDefault="003D0A61" w:rsidP="003D0A61">
      <w:pPr>
        <w:widowControl w:val="0"/>
        <w:autoSpaceDE w:val="0"/>
        <w:autoSpaceDN w:val="0"/>
        <w:adjustRightInd w:val="0"/>
        <w:spacing w:after="150"/>
        <w:jc w:val="both"/>
      </w:pPr>
      <w: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3D0A61" w:rsidRDefault="003D0A61" w:rsidP="003D0A61">
      <w:pPr>
        <w:widowControl w:val="0"/>
        <w:autoSpaceDE w:val="0"/>
        <w:autoSpaceDN w:val="0"/>
        <w:adjustRightInd w:val="0"/>
        <w:spacing w:after="150"/>
        <w:jc w:val="both"/>
      </w:pPr>
      <w:r>
        <w:t>г) отсутствуют случаи и условия для присвоения объекту адресации адреса или аннулирования его адреса, указанные в пунктах 5, 8 - 11 и 14 - 18 настоящих Правил.</w:t>
      </w:r>
    </w:p>
    <w:p w:rsidR="003D0A61" w:rsidRDefault="003D0A61" w:rsidP="003D0A61">
      <w:pPr>
        <w:widowControl w:val="0"/>
        <w:autoSpaceDE w:val="0"/>
        <w:autoSpaceDN w:val="0"/>
        <w:adjustRightInd w:val="0"/>
        <w:spacing w:after="150"/>
        <w:jc w:val="both"/>
      </w:pPr>
      <w:r>
        <w:t>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настоящих Правил, являющиеся основанием для принятия такого решения.</w:t>
      </w:r>
    </w:p>
    <w:p w:rsidR="003D0A61" w:rsidRDefault="003D0A61" w:rsidP="003D0A61">
      <w:pPr>
        <w:widowControl w:val="0"/>
        <w:autoSpaceDE w:val="0"/>
        <w:autoSpaceDN w:val="0"/>
        <w:adjustRightInd w:val="0"/>
        <w:spacing w:after="150"/>
        <w:jc w:val="both"/>
      </w:pPr>
      <w:r>
        <w:t>42.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3D0A61" w:rsidRDefault="003D0A61" w:rsidP="003D0A61">
      <w:pPr>
        <w:widowControl w:val="0"/>
        <w:autoSpaceDE w:val="0"/>
        <w:autoSpaceDN w:val="0"/>
        <w:adjustRightInd w:val="0"/>
        <w:spacing w:after="150"/>
        <w:jc w:val="both"/>
      </w:pPr>
      <w:r>
        <w:t>43. Решение об отказе в присвоении объекту адресации адреса или аннулировании его адреса может быть обжаловано в судебном порядке.</w:t>
      </w:r>
    </w:p>
    <w:p w:rsidR="003D0A61" w:rsidRDefault="003D0A61" w:rsidP="003D0A61">
      <w:pPr>
        <w:widowControl w:val="0"/>
        <w:autoSpaceDE w:val="0"/>
        <w:autoSpaceDN w:val="0"/>
        <w:adjustRightInd w:val="0"/>
      </w:pPr>
    </w:p>
    <w:p w:rsidR="003D0A61" w:rsidRPr="008D5767" w:rsidRDefault="003D0A61" w:rsidP="003D0A61">
      <w:pPr>
        <w:widowControl w:val="0"/>
        <w:autoSpaceDE w:val="0"/>
        <w:autoSpaceDN w:val="0"/>
        <w:adjustRightInd w:val="0"/>
        <w:spacing w:after="150"/>
        <w:jc w:val="center"/>
      </w:pPr>
      <w:r w:rsidRPr="008D5767">
        <w:rPr>
          <w:b/>
          <w:bCs/>
        </w:rPr>
        <w:t>III. Структура адреса</w:t>
      </w:r>
    </w:p>
    <w:p w:rsidR="003D0A61" w:rsidRDefault="003D0A61" w:rsidP="003D0A61">
      <w:pPr>
        <w:widowControl w:val="0"/>
        <w:autoSpaceDE w:val="0"/>
        <w:autoSpaceDN w:val="0"/>
        <w:adjustRightInd w:val="0"/>
        <w:spacing w:after="150"/>
        <w:jc w:val="both"/>
      </w:pPr>
      <w:r>
        <w:t xml:space="preserve">44. Структура адреса включает в себя следующую последовательность </w:t>
      </w:r>
      <w:proofErr w:type="spellStart"/>
      <w:r>
        <w:t>адресообразующих</w:t>
      </w:r>
      <w:proofErr w:type="spellEnd"/>
      <w:r>
        <w:t xml:space="preserve"> элементов, описанных идентифицирующими их реквизитами (далее - реквизит адреса):</w:t>
      </w:r>
    </w:p>
    <w:p w:rsidR="003D0A61" w:rsidRDefault="003D0A61" w:rsidP="003D0A61">
      <w:pPr>
        <w:widowControl w:val="0"/>
        <w:autoSpaceDE w:val="0"/>
        <w:autoSpaceDN w:val="0"/>
        <w:adjustRightInd w:val="0"/>
        <w:spacing w:after="150"/>
        <w:jc w:val="both"/>
      </w:pPr>
      <w:r>
        <w:t>а) наименование страны (Российская Федерация);</w:t>
      </w:r>
    </w:p>
    <w:p w:rsidR="003D0A61" w:rsidRDefault="003D0A61" w:rsidP="003D0A61">
      <w:pPr>
        <w:widowControl w:val="0"/>
        <w:autoSpaceDE w:val="0"/>
        <w:autoSpaceDN w:val="0"/>
        <w:adjustRightInd w:val="0"/>
        <w:spacing w:after="150"/>
        <w:jc w:val="both"/>
      </w:pPr>
      <w:r>
        <w:t>б) наименование субъекта Российской Федерации;</w:t>
      </w:r>
    </w:p>
    <w:p w:rsidR="003D0A61" w:rsidRDefault="003D0A61" w:rsidP="003D0A61">
      <w:pPr>
        <w:widowControl w:val="0"/>
        <w:autoSpaceDE w:val="0"/>
        <w:autoSpaceDN w:val="0"/>
        <w:adjustRightInd w:val="0"/>
        <w:spacing w:after="150"/>
        <w:jc w:val="both"/>
      </w:pPr>
      <w:r>
        <w:t xml:space="preserve">в) 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 </w:t>
      </w:r>
    </w:p>
    <w:p w:rsidR="003D0A61" w:rsidRDefault="003D0A61" w:rsidP="003D0A61">
      <w:pPr>
        <w:widowControl w:val="0"/>
        <w:autoSpaceDE w:val="0"/>
        <w:autoSpaceDN w:val="0"/>
        <w:adjustRightInd w:val="0"/>
        <w:spacing w:after="150"/>
        <w:jc w:val="both"/>
      </w:pPr>
      <w:r>
        <w:t xml:space="preserve">г) 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 </w:t>
      </w:r>
    </w:p>
    <w:p w:rsidR="003D0A61" w:rsidRDefault="003D0A61" w:rsidP="003D0A61">
      <w:pPr>
        <w:widowControl w:val="0"/>
        <w:autoSpaceDE w:val="0"/>
        <w:autoSpaceDN w:val="0"/>
        <w:adjustRightInd w:val="0"/>
        <w:spacing w:after="150"/>
        <w:jc w:val="both"/>
      </w:pPr>
      <w:proofErr w:type="spellStart"/>
      <w:r>
        <w:t>д</w:t>
      </w:r>
      <w:proofErr w:type="spellEnd"/>
      <w:r>
        <w:t>) наименование населенного пункта;</w:t>
      </w:r>
    </w:p>
    <w:p w:rsidR="003D0A61" w:rsidRDefault="003D0A61" w:rsidP="003D0A61">
      <w:pPr>
        <w:widowControl w:val="0"/>
        <w:autoSpaceDE w:val="0"/>
        <w:autoSpaceDN w:val="0"/>
        <w:adjustRightInd w:val="0"/>
        <w:spacing w:after="150"/>
        <w:jc w:val="both"/>
      </w:pPr>
      <w:r>
        <w:t>е) наименование элемента планировочной структуры;</w:t>
      </w:r>
    </w:p>
    <w:p w:rsidR="003D0A61" w:rsidRDefault="003D0A61" w:rsidP="003D0A61">
      <w:pPr>
        <w:widowControl w:val="0"/>
        <w:autoSpaceDE w:val="0"/>
        <w:autoSpaceDN w:val="0"/>
        <w:adjustRightInd w:val="0"/>
        <w:spacing w:after="150"/>
        <w:jc w:val="both"/>
      </w:pPr>
      <w:r>
        <w:t>ж) наименование элемента улично-дорожной сети;</w:t>
      </w:r>
    </w:p>
    <w:p w:rsidR="003D0A61" w:rsidRDefault="003D0A61" w:rsidP="003D0A61">
      <w:pPr>
        <w:widowControl w:val="0"/>
        <w:autoSpaceDE w:val="0"/>
        <w:autoSpaceDN w:val="0"/>
        <w:adjustRightInd w:val="0"/>
        <w:spacing w:after="150"/>
        <w:jc w:val="both"/>
      </w:pPr>
      <w:proofErr w:type="spellStart"/>
      <w:r>
        <w:t>з</w:t>
      </w:r>
      <w:proofErr w:type="spellEnd"/>
      <w:r>
        <w:t xml:space="preserve">) наименование объекта адресации "земельный участок" и номер земельного участка или тип и номер здания (строения), сооружения; </w:t>
      </w:r>
    </w:p>
    <w:p w:rsidR="003D0A61" w:rsidRDefault="003D0A61" w:rsidP="003D0A61">
      <w:pPr>
        <w:widowControl w:val="0"/>
        <w:autoSpaceDE w:val="0"/>
        <w:autoSpaceDN w:val="0"/>
        <w:adjustRightInd w:val="0"/>
        <w:spacing w:after="150"/>
        <w:jc w:val="both"/>
      </w:pPr>
      <w:r>
        <w:t xml:space="preserve">и) подпункт утратил силу. </w:t>
      </w:r>
    </w:p>
    <w:p w:rsidR="003D0A61" w:rsidRDefault="003D0A61" w:rsidP="003D0A61">
      <w:pPr>
        <w:widowControl w:val="0"/>
        <w:autoSpaceDE w:val="0"/>
        <w:autoSpaceDN w:val="0"/>
        <w:adjustRightInd w:val="0"/>
        <w:spacing w:after="150"/>
        <w:jc w:val="both"/>
      </w:pPr>
      <w:r>
        <w:t>к) тип и номер помещения, расположенного в здании или сооружении, или наименование объекта адресации "</w:t>
      </w:r>
      <w:proofErr w:type="spellStart"/>
      <w:r>
        <w:t>машино-место</w:t>
      </w:r>
      <w:proofErr w:type="spellEnd"/>
      <w:r>
        <w:t xml:space="preserve">" и номер </w:t>
      </w:r>
      <w:proofErr w:type="spellStart"/>
      <w:r>
        <w:t>машино-места</w:t>
      </w:r>
      <w:proofErr w:type="spellEnd"/>
      <w:r>
        <w:t xml:space="preserve"> в здании, сооружении. </w:t>
      </w:r>
    </w:p>
    <w:p w:rsidR="003D0A61" w:rsidRDefault="003D0A61" w:rsidP="003D0A61">
      <w:pPr>
        <w:widowControl w:val="0"/>
        <w:autoSpaceDE w:val="0"/>
        <w:autoSpaceDN w:val="0"/>
        <w:adjustRightInd w:val="0"/>
        <w:spacing w:after="150"/>
        <w:jc w:val="both"/>
      </w:pPr>
      <w:r>
        <w:t xml:space="preserve">45. При описании адреса используется определенная последовательность написания адреса, соответствующая последовательности </w:t>
      </w:r>
      <w:proofErr w:type="spellStart"/>
      <w:r>
        <w:t>адресообразующих</w:t>
      </w:r>
      <w:proofErr w:type="spellEnd"/>
      <w:r>
        <w:t xml:space="preserve"> элементов в структуре адреса, указанная в пункте 44 настоящих Правил.</w:t>
      </w:r>
    </w:p>
    <w:p w:rsidR="003D0A61" w:rsidRDefault="003D0A61" w:rsidP="003D0A61">
      <w:pPr>
        <w:widowControl w:val="0"/>
        <w:autoSpaceDE w:val="0"/>
        <w:autoSpaceDN w:val="0"/>
        <w:adjustRightInd w:val="0"/>
        <w:spacing w:after="150"/>
        <w:jc w:val="both"/>
      </w:pPr>
      <w:r>
        <w:t xml:space="preserve">46. Перечень </w:t>
      </w:r>
      <w:proofErr w:type="spellStart"/>
      <w:r>
        <w:t>адресообразующих</w:t>
      </w:r>
      <w:proofErr w:type="spellEnd"/>
      <w:r>
        <w:t xml:space="preserve"> элементов, используемых при описании адреса объекта адресации, зависит от вида объекта адресации.</w:t>
      </w:r>
    </w:p>
    <w:p w:rsidR="003D0A61" w:rsidRDefault="003D0A61" w:rsidP="003D0A61">
      <w:pPr>
        <w:widowControl w:val="0"/>
        <w:autoSpaceDE w:val="0"/>
        <w:autoSpaceDN w:val="0"/>
        <w:adjustRightInd w:val="0"/>
        <w:spacing w:after="150"/>
        <w:jc w:val="both"/>
      </w:pPr>
      <w:r>
        <w:t xml:space="preserve">47. Обязательными </w:t>
      </w:r>
      <w:proofErr w:type="spellStart"/>
      <w:r>
        <w:t>адресообразующими</w:t>
      </w:r>
      <w:proofErr w:type="spellEnd"/>
      <w:r>
        <w:t xml:space="preserve"> элементами для всех видов объектов адресации являются:</w:t>
      </w:r>
    </w:p>
    <w:p w:rsidR="003D0A61" w:rsidRDefault="003D0A61" w:rsidP="003D0A61">
      <w:pPr>
        <w:widowControl w:val="0"/>
        <w:autoSpaceDE w:val="0"/>
        <w:autoSpaceDN w:val="0"/>
        <w:adjustRightInd w:val="0"/>
        <w:spacing w:after="150"/>
        <w:jc w:val="both"/>
      </w:pPr>
      <w:r>
        <w:t>а) страна;</w:t>
      </w:r>
    </w:p>
    <w:p w:rsidR="003D0A61" w:rsidRDefault="003D0A61" w:rsidP="003D0A61">
      <w:pPr>
        <w:widowControl w:val="0"/>
        <w:autoSpaceDE w:val="0"/>
        <w:autoSpaceDN w:val="0"/>
        <w:adjustRightInd w:val="0"/>
        <w:spacing w:after="150"/>
        <w:jc w:val="both"/>
      </w:pPr>
      <w:r>
        <w:t>б) субъект Российской Федерации;</w:t>
      </w:r>
    </w:p>
    <w:p w:rsidR="003D0A61" w:rsidRDefault="003D0A61" w:rsidP="003D0A61">
      <w:pPr>
        <w:widowControl w:val="0"/>
        <w:autoSpaceDE w:val="0"/>
        <w:autoSpaceDN w:val="0"/>
        <w:adjustRightInd w:val="0"/>
        <w:spacing w:after="150"/>
        <w:jc w:val="both"/>
      </w:pPr>
      <w:r>
        <w:t xml:space="preserve">в)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 </w:t>
      </w:r>
    </w:p>
    <w:p w:rsidR="003D0A61" w:rsidRDefault="003D0A61" w:rsidP="003D0A61">
      <w:pPr>
        <w:widowControl w:val="0"/>
        <w:autoSpaceDE w:val="0"/>
        <w:autoSpaceDN w:val="0"/>
        <w:adjustRightInd w:val="0"/>
        <w:spacing w:after="150"/>
        <w:jc w:val="both"/>
      </w:pPr>
      <w:r>
        <w:t xml:space="preserve">г) городское или сельское поселение в составе муниципального района (для муниципального района) (за исключением объектов адресации, расположенных на федеральных и межселенных территориях); </w:t>
      </w:r>
    </w:p>
    <w:p w:rsidR="003D0A61" w:rsidRDefault="003D0A61" w:rsidP="003D0A61">
      <w:pPr>
        <w:widowControl w:val="0"/>
        <w:autoSpaceDE w:val="0"/>
        <w:autoSpaceDN w:val="0"/>
        <w:adjustRightInd w:val="0"/>
        <w:spacing w:after="150"/>
        <w:jc w:val="both"/>
      </w:pPr>
      <w:proofErr w:type="spellStart"/>
      <w:r>
        <w:t>д</w:t>
      </w:r>
      <w:proofErr w:type="spellEnd"/>
      <w:r>
        <w:t xml:space="preserve">) населенный пункт (за исключением объектов адресации, расположенных вне границ населенных пунктов). </w:t>
      </w:r>
    </w:p>
    <w:p w:rsidR="003D0A61" w:rsidRDefault="003D0A61" w:rsidP="003D0A61">
      <w:pPr>
        <w:widowControl w:val="0"/>
        <w:autoSpaceDE w:val="0"/>
        <w:autoSpaceDN w:val="0"/>
        <w:adjustRightInd w:val="0"/>
        <w:spacing w:after="150"/>
        <w:jc w:val="both"/>
      </w:pPr>
      <w:r>
        <w:t xml:space="preserve">48. Иные </w:t>
      </w:r>
      <w:proofErr w:type="spellStart"/>
      <w:r>
        <w:t>адресообразующие</w:t>
      </w:r>
      <w:proofErr w:type="spellEnd"/>
      <w:r>
        <w:t xml:space="preserve"> элементы применяются в зависимости от вида объекта адресации.</w:t>
      </w:r>
    </w:p>
    <w:p w:rsidR="003D0A61" w:rsidRDefault="003D0A61" w:rsidP="003D0A61">
      <w:pPr>
        <w:widowControl w:val="0"/>
        <w:autoSpaceDE w:val="0"/>
        <w:autoSpaceDN w:val="0"/>
        <w:adjustRightInd w:val="0"/>
        <w:spacing w:after="150"/>
        <w:jc w:val="both"/>
      </w:pPr>
      <w:r>
        <w:t xml:space="preserve">49. Структура адреса земельного участка в дополнение к обязательным </w:t>
      </w:r>
      <w:proofErr w:type="spellStart"/>
      <w:r>
        <w:t>адресообразующим</w:t>
      </w:r>
      <w:proofErr w:type="spellEnd"/>
      <w:r>
        <w:t xml:space="preserve"> элементам, указанным в пункте 47 настоящих Правил, включает в себя следующие </w:t>
      </w:r>
      <w:proofErr w:type="spellStart"/>
      <w:r>
        <w:t>адресообразующие</w:t>
      </w:r>
      <w:proofErr w:type="spellEnd"/>
      <w:r>
        <w:t xml:space="preserve"> элементы, описанные идентифицирующими их реквизитами:</w:t>
      </w:r>
    </w:p>
    <w:p w:rsidR="003D0A61" w:rsidRDefault="003D0A61" w:rsidP="003D0A61">
      <w:pPr>
        <w:widowControl w:val="0"/>
        <w:autoSpaceDE w:val="0"/>
        <w:autoSpaceDN w:val="0"/>
        <w:adjustRightInd w:val="0"/>
        <w:spacing w:after="150"/>
        <w:jc w:val="both"/>
      </w:pPr>
      <w:r>
        <w:t>а) наименование элемента планировочной структуры (при наличии);</w:t>
      </w:r>
    </w:p>
    <w:p w:rsidR="003D0A61" w:rsidRDefault="003D0A61" w:rsidP="003D0A61">
      <w:pPr>
        <w:widowControl w:val="0"/>
        <w:autoSpaceDE w:val="0"/>
        <w:autoSpaceDN w:val="0"/>
        <w:adjustRightInd w:val="0"/>
        <w:spacing w:after="150"/>
        <w:jc w:val="both"/>
      </w:pPr>
      <w:r>
        <w:t>б) наименование элемента улично-дорожной сети (при наличии);</w:t>
      </w:r>
    </w:p>
    <w:p w:rsidR="003D0A61" w:rsidRDefault="003D0A61" w:rsidP="003D0A61">
      <w:pPr>
        <w:widowControl w:val="0"/>
        <w:autoSpaceDE w:val="0"/>
        <w:autoSpaceDN w:val="0"/>
        <w:adjustRightInd w:val="0"/>
        <w:spacing w:after="150"/>
        <w:jc w:val="both"/>
      </w:pPr>
      <w:r>
        <w:t xml:space="preserve">в) наименование объекта адресации "земельный участок" и номер земельного участка. </w:t>
      </w:r>
    </w:p>
    <w:p w:rsidR="003D0A61" w:rsidRDefault="003D0A61" w:rsidP="003D0A61">
      <w:pPr>
        <w:widowControl w:val="0"/>
        <w:autoSpaceDE w:val="0"/>
        <w:autoSpaceDN w:val="0"/>
        <w:adjustRightInd w:val="0"/>
        <w:spacing w:after="150"/>
        <w:jc w:val="both"/>
      </w:pPr>
      <w:r>
        <w:t xml:space="preserve">50. Структура адреса здания (строения), сооружения в дополнение к обязательным </w:t>
      </w:r>
      <w:proofErr w:type="spellStart"/>
      <w:r>
        <w:t>адресообразующим</w:t>
      </w:r>
      <w:proofErr w:type="spellEnd"/>
      <w:r>
        <w:t xml:space="preserve"> элементам, указанным в пункте 47 настоящих Правил, включает в себя следующие </w:t>
      </w:r>
      <w:proofErr w:type="spellStart"/>
      <w:r>
        <w:t>адресообразующие</w:t>
      </w:r>
      <w:proofErr w:type="spellEnd"/>
      <w:r>
        <w:t xml:space="preserve"> элементы, описанные идентифицирующими их реквизитами: </w:t>
      </w:r>
    </w:p>
    <w:p w:rsidR="003D0A61" w:rsidRDefault="003D0A61" w:rsidP="003D0A61">
      <w:pPr>
        <w:widowControl w:val="0"/>
        <w:autoSpaceDE w:val="0"/>
        <w:autoSpaceDN w:val="0"/>
        <w:adjustRightInd w:val="0"/>
        <w:spacing w:after="150"/>
        <w:jc w:val="both"/>
      </w:pPr>
      <w:r>
        <w:t>а) наименование элемента планировочной структуры (при наличии);</w:t>
      </w:r>
    </w:p>
    <w:p w:rsidR="003D0A61" w:rsidRDefault="003D0A61" w:rsidP="003D0A61">
      <w:pPr>
        <w:widowControl w:val="0"/>
        <w:autoSpaceDE w:val="0"/>
        <w:autoSpaceDN w:val="0"/>
        <w:adjustRightInd w:val="0"/>
        <w:spacing w:after="150"/>
        <w:jc w:val="both"/>
      </w:pPr>
      <w:r>
        <w:t>б) наименование элемента улично-дорожной сети (при наличии);</w:t>
      </w:r>
    </w:p>
    <w:p w:rsidR="003D0A61" w:rsidRDefault="003D0A61" w:rsidP="003D0A61">
      <w:pPr>
        <w:widowControl w:val="0"/>
        <w:autoSpaceDE w:val="0"/>
        <w:autoSpaceDN w:val="0"/>
        <w:adjustRightInd w:val="0"/>
        <w:spacing w:after="150"/>
        <w:jc w:val="both"/>
      </w:pPr>
      <w:r>
        <w:t xml:space="preserve">в) тип и номер здания (строения) или сооружения. </w:t>
      </w:r>
    </w:p>
    <w:p w:rsidR="003D0A61" w:rsidRDefault="003D0A61" w:rsidP="003D0A61">
      <w:pPr>
        <w:widowControl w:val="0"/>
        <w:autoSpaceDE w:val="0"/>
        <w:autoSpaceDN w:val="0"/>
        <w:adjustRightInd w:val="0"/>
        <w:spacing w:after="150"/>
        <w:jc w:val="both"/>
      </w:pPr>
      <w:r>
        <w:t xml:space="preserve">51. Структура адреса помещения в пределах здания (строения), сооружения в дополнение к обязательным </w:t>
      </w:r>
      <w:proofErr w:type="spellStart"/>
      <w:r>
        <w:t>адресообразующим</w:t>
      </w:r>
      <w:proofErr w:type="spellEnd"/>
      <w:r>
        <w:t xml:space="preserve"> элементам, указанным в пункте 47 настоящих Правил, включает в себя следующие </w:t>
      </w:r>
      <w:proofErr w:type="spellStart"/>
      <w:r>
        <w:t>адресообразующие</w:t>
      </w:r>
      <w:proofErr w:type="spellEnd"/>
      <w:r>
        <w:t xml:space="preserve"> элементы, описанные идентифицирующими их реквизитами: </w:t>
      </w:r>
    </w:p>
    <w:p w:rsidR="003D0A61" w:rsidRDefault="003D0A61" w:rsidP="003D0A61">
      <w:pPr>
        <w:widowControl w:val="0"/>
        <w:autoSpaceDE w:val="0"/>
        <w:autoSpaceDN w:val="0"/>
        <w:adjustRightInd w:val="0"/>
        <w:spacing w:after="150"/>
        <w:jc w:val="both"/>
      </w:pPr>
      <w:r>
        <w:t>а) наименование элемента планировочной структуры (при наличии);</w:t>
      </w:r>
    </w:p>
    <w:p w:rsidR="003D0A61" w:rsidRDefault="003D0A61" w:rsidP="003D0A61">
      <w:pPr>
        <w:widowControl w:val="0"/>
        <w:autoSpaceDE w:val="0"/>
        <w:autoSpaceDN w:val="0"/>
        <w:adjustRightInd w:val="0"/>
        <w:spacing w:after="150"/>
        <w:jc w:val="both"/>
      </w:pPr>
      <w:r>
        <w:t>б) наименование элемента улично-дорожной сети (при наличии);</w:t>
      </w:r>
    </w:p>
    <w:p w:rsidR="003D0A61" w:rsidRDefault="003D0A61" w:rsidP="003D0A61">
      <w:pPr>
        <w:widowControl w:val="0"/>
        <w:autoSpaceDE w:val="0"/>
        <w:autoSpaceDN w:val="0"/>
        <w:adjustRightInd w:val="0"/>
        <w:spacing w:after="150"/>
        <w:jc w:val="both"/>
      </w:pPr>
      <w:r>
        <w:t xml:space="preserve">в) тип и номер здания (строения), сооружения; </w:t>
      </w:r>
    </w:p>
    <w:p w:rsidR="003D0A61" w:rsidRDefault="003D0A61" w:rsidP="003D0A61">
      <w:pPr>
        <w:widowControl w:val="0"/>
        <w:autoSpaceDE w:val="0"/>
        <w:autoSpaceDN w:val="0"/>
        <w:adjustRightInd w:val="0"/>
        <w:spacing w:after="150"/>
        <w:jc w:val="both"/>
      </w:pPr>
      <w:r>
        <w:t>г) тип и номер помещения в пределах здания, сооружения;</w:t>
      </w:r>
    </w:p>
    <w:p w:rsidR="003D0A61" w:rsidRDefault="003D0A61" w:rsidP="003D0A61">
      <w:pPr>
        <w:widowControl w:val="0"/>
        <w:autoSpaceDE w:val="0"/>
        <w:autoSpaceDN w:val="0"/>
        <w:adjustRightInd w:val="0"/>
        <w:spacing w:after="150"/>
        <w:jc w:val="both"/>
      </w:pPr>
      <w:proofErr w:type="spellStart"/>
      <w:r>
        <w:t>д</w:t>
      </w:r>
      <w:proofErr w:type="spellEnd"/>
      <w:r>
        <w:t>) тип и номер помещения в пределах квартиры (в отношении коммунальных квартир).</w:t>
      </w:r>
    </w:p>
    <w:p w:rsidR="003D0A61" w:rsidRDefault="003D0A61" w:rsidP="003D0A61">
      <w:pPr>
        <w:widowControl w:val="0"/>
        <w:autoSpaceDE w:val="0"/>
        <w:autoSpaceDN w:val="0"/>
        <w:adjustRightInd w:val="0"/>
        <w:spacing w:after="150"/>
        <w:jc w:val="both"/>
      </w:pPr>
      <w:r>
        <w:t xml:space="preserve">51.1. Структура адреса </w:t>
      </w:r>
      <w:proofErr w:type="spellStart"/>
      <w:r>
        <w:t>машино-места</w:t>
      </w:r>
      <w:proofErr w:type="spellEnd"/>
      <w:r>
        <w:t xml:space="preserve"> в дополнение к обязательным </w:t>
      </w:r>
      <w:proofErr w:type="spellStart"/>
      <w:r>
        <w:t>адресообразующим</w:t>
      </w:r>
      <w:proofErr w:type="spellEnd"/>
      <w:r>
        <w:t xml:space="preserve"> элементам, указанным в пункте 47 настоящих Правил, включает следующие </w:t>
      </w:r>
      <w:proofErr w:type="spellStart"/>
      <w:r>
        <w:t>адресообразующие</w:t>
      </w:r>
      <w:proofErr w:type="spellEnd"/>
      <w:r>
        <w:t xml:space="preserve"> элементы, описанные идентифицирующими их реквизитами: </w:t>
      </w:r>
    </w:p>
    <w:p w:rsidR="003D0A61" w:rsidRDefault="003D0A61" w:rsidP="003D0A61">
      <w:pPr>
        <w:widowControl w:val="0"/>
        <w:autoSpaceDE w:val="0"/>
        <w:autoSpaceDN w:val="0"/>
        <w:adjustRightInd w:val="0"/>
        <w:spacing w:after="150"/>
        <w:jc w:val="both"/>
      </w:pPr>
      <w:r>
        <w:t xml:space="preserve">а) наименование элемента планировочной структуры (при наличии); </w:t>
      </w:r>
    </w:p>
    <w:p w:rsidR="003D0A61" w:rsidRDefault="003D0A61" w:rsidP="003D0A61">
      <w:pPr>
        <w:widowControl w:val="0"/>
        <w:autoSpaceDE w:val="0"/>
        <w:autoSpaceDN w:val="0"/>
        <w:adjustRightInd w:val="0"/>
        <w:spacing w:after="150"/>
        <w:jc w:val="both"/>
      </w:pPr>
      <w:r>
        <w:t xml:space="preserve">б) наименование элемента улично-дорожной сети (при наличии); </w:t>
      </w:r>
    </w:p>
    <w:p w:rsidR="003D0A61" w:rsidRDefault="003D0A61" w:rsidP="003D0A61">
      <w:pPr>
        <w:widowControl w:val="0"/>
        <w:autoSpaceDE w:val="0"/>
        <w:autoSpaceDN w:val="0"/>
        <w:adjustRightInd w:val="0"/>
        <w:spacing w:after="150"/>
        <w:jc w:val="both"/>
      </w:pPr>
      <w:r>
        <w:t xml:space="preserve">в) тип и номер здания (строения), сооружения; </w:t>
      </w:r>
    </w:p>
    <w:p w:rsidR="003D0A61" w:rsidRDefault="003D0A61" w:rsidP="003D0A61">
      <w:pPr>
        <w:widowControl w:val="0"/>
        <w:autoSpaceDE w:val="0"/>
        <w:autoSpaceDN w:val="0"/>
        <w:adjustRightInd w:val="0"/>
        <w:spacing w:after="150"/>
        <w:jc w:val="both"/>
      </w:pPr>
      <w:r>
        <w:t>г) наименование объекта адресации "</w:t>
      </w:r>
      <w:proofErr w:type="spellStart"/>
      <w:r>
        <w:t>машино-место</w:t>
      </w:r>
      <w:proofErr w:type="spellEnd"/>
      <w:r>
        <w:t xml:space="preserve">" и номер </w:t>
      </w:r>
      <w:proofErr w:type="spellStart"/>
      <w:r>
        <w:t>машино-места</w:t>
      </w:r>
      <w:proofErr w:type="spellEnd"/>
      <w:r>
        <w:t xml:space="preserve"> в здании, сооружении. </w:t>
      </w:r>
    </w:p>
    <w:p w:rsidR="003D0A61" w:rsidRDefault="003D0A61" w:rsidP="003D0A61">
      <w:pPr>
        <w:widowControl w:val="0"/>
        <w:autoSpaceDE w:val="0"/>
        <w:autoSpaceDN w:val="0"/>
        <w:adjustRightInd w:val="0"/>
        <w:spacing w:after="150"/>
        <w:jc w:val="both"/>
      </w:pPr>
      <w:r>
        <w:t xml:space="preserve">52. Перечень элементов планировочной структуры, элементов улично-дорожной сети, элементов объектов адресации, типов зданий (сооружений), помещений и </w:t>
      </w:r>
      <w:proofErr w:type="spellStart"/>
      <w:r>
        <w:t>машино-мест</w:t>
      </w:r>
      <w:proofErr w:type="spellEnd"/>
      <w:r>
        <w:t xml:space="preserve">, используемых в качестве реквизитов адреса, а также правила сокращенного наименования </w:t>
      </w:r>
      <w:proofErr w:type="spellStart"/>
      <w:r>
        <w:t>адресообразующих</w:t>
      </w:r>
      <w:proofErr w:type="spellEnd"/>
      <w:r>
        <w:t xml:space="preserve"> элементов устанавливаются Министерством финансов Российской Федерации. </w:t>
      </w:r>
    </w:p>
    <w:p w:rsidR="003D0A61" w:rsidRDefault="003D0A61" w:rsidP="003D0A61">
      <w:pPr>
        <w:widowControl w:val="0"/>
        <w:autoSpaceDE w:val="0"/>
        <w:autoSpaceDN w:val="0"/>
        <w:adjustRightInd w:val="0"/>
      </w:pPr>
    </w:p>
    <w:p w:rsidR="003D0A61" w:rsidRPr="008D5767" w:rsidRDefault="003D0A61" w:rsidP="003D0A61">
      <w:pPr>
        <w:widowControl w:val="0"/>
        <w:autoSpaceDE w:val="0"/>
        <w:autoSpaceDN w:val="0"/>
        <w:adjustRightInd w:val="0"/>
        <w:spacing w:after="150"/>
        <w:jc w:val="center"/>
      </w:pPr>
      <w:r w:rsidRPr="008D5767">
        <w:rPr>
          <w:b/>
          <w:bCs/>
        </w:rPr>
        <w:t>IV. Правила написания наименований и нумерации объектов адресации</w:t>
      </w:r>
    </w:p>
    <w:p w:rsidR="003D0A61" w:rsidRDefault="003D0A61" w:rsidP="003D0A61">
      <w:pPr>
        <w:widowControl w:val="0"/>
        <w:autoSpaceDE w:val="0"/>
        <w:autoSpaceDN w:val="0"/>
        <w:adjustRightInd w:val="0"/>
        <w:spacing w:after="150"/>
        <w:jc w:val="both"/>
      </w:pPr>
      <w:r>
        <w:t xml:space="preserve">53. В структуре адреса наименования страны, субъекта Российской Федерации, муниципального района, муниципального округа, городского округа, внутригородской территории в составе субъекта Российской Федерации, федеральной территории,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 </w:t>
      </w:r>
    </w:p>
    <w:p w:rsidR="003D0A61" w:rsidRDefault="003D0A61" w:rsidP="003D0A61">
      <w:pPr>
        <w:widowControl w:val="0"/>
        <w:autoSpaceDE w:val="0"/>
        <w:autoSpaceDN w:val="0"/>
        <w:adjustRightInd w:val="0"/>
        <w:spacing w:after="150"/>
        <w:jc w:val="both"/>
      </w:pPr>
      <w:r>
        <w:t xml:space="preserve">Наименование муниципального района, муниципального округа,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 </w:t>
      </w:r>
    </w:p>
    <w:p w:rsidR="003D0A61" w:rsidRDefault="003D0A61" w:rsidP="003D0A61">
      <w:pPr>
        <w:widowControl w:val="0"/>
        <w:autoSpaceDE w:val="0"/>
        <w:autoSpaceDN w:val="0"/>
        <w:adjustRightInd w:val="0"/>
        <w:spacing w:after="150"/>
        <w:jc w:val="both"/>
      </w:pPr>
      <w:r>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3D0A61" w:rsidRDefault="003D0A61" w:rsidP="003D0A61">
      <w:pPr>
        <w:widowControl w:val="0"/>
        <w:autoSpaceDE w:val="0"/>
        <w:autoSpaceDN w:val="0"/>
        <w:adjustRightInd w:val="0"/>
        <w:spacing w:after="150"/>
        <w:jc w:val="both"/>
      </w:pPr>
      <w:r>
        <w:t xml:space="preserve">Наименования страны и субъектов Российской Федерации должны соответствовать соответствующим наименованиям в </w:t>
      </w:r>
      <w:hyperlink r:id="rId26" w:anchor="l0" w:history="1">
        <w:r w:rsidRPr="005B00E5">
          <w:t>Конституции</w:t>
        </w:r>
      </w:hyperlink>
      <w:r>
        <w:t xml:space="preserve"> Российской Федерации.</w:t>
      </w:r>
    </w:p>
    <w:p w:rsidR="003D0A61" w:rsidRDefault="003D0A61" w:rsidP="003D0A61">
      <w:pPr>
        <w:widowControl w:val="0"/>
        <w:autoSpaceDE w:val="0"/>
        <w:autoSpaceDN w:val="0"/>
        <w:adjustRightInd w:val="0"/>
        <w:spacing w:after="150"/>
        <w:jc w:val="both"/>
      </w:pPr>
      <w:proofErr w:type="gramStart"/>
      <w:r>
        <w:t>Перечень наименований муниципальных районов, муниципальных округов,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w:t>
      </w:r>
      <w:proofErr w:type="gramEnd"/>
      <w:r>
        <w:t xml:space="preserve">, </w:t>
      </w:r>
      <w:proofErr w:type="gramStart"/>
      <w:r>
        <w:t>полученных</w:t>
      </w:r>
      <w:proofErr w:type="gramEnd"/>
      <w:r>
        <w:t xml:space="preserve">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 </w:t>
      </w:r>
    </w:p>
    <w:p w:rsidR="003D0A61" w:rsidRDefault="003D0A61" w:rsidP="003D0A61">
      <w:pPr>
        <w:widowControl w:val="0"/>
        <w:autoSpaceDE w:val="0"/>
        <w:autoSpaceDN w:val="0"/>
        <w:adjustRightInd w:val="0"/>
        <w:spacing w:after="150"/>
        <w:jc w:val="both"/>
      </w:pPr>
      <w:r>
        <w:t xml:space="preserve">53.1. Наименование федеральной территории должно соответствовать наименованию такой территории, указанному (определенному) в соответствии с федеральным законом о федеральной территории. </w:t>
      </w:r>
    </w:p>
    <w:p w:rsidR="003D0A61" w:rsidRDefault="003D0A61" w:rsidP="003D0A61">
      <w:pPr>
        <w:widowControl w:val="0"/>
        <w:autoSpaceDE w:val="0"/>
        <w:autoSpaceDN w:val="0"/>
        <w:adjustRightInd w:val="0"/>
        <w:spacing w:after="150"/>
        <w:jc w:val="both"/>
      </w:pPr>
      <w:proofErr w:type="gramStart"/>
      <w:r>
        <w:t>Сведения о федеральной территории (за исключением наименования) размещаются в федеральной информационной адресной системе на основании сведений о муниципальном образовании, действующем в границах федеральной территории, включенном в государственный реестр муниципальных образований Российской Федерации, полученных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w:t>
      </w:r>
      <w:proofErr w:type="gramEnd"/>
      <w:r>
        <w:t xml:space="preserve"> реестра. </w:t>
      </w:r>
    </w:p>
    <w:p w:rsidR="003D0A61" w:rsidRDefault="003D0A61" w:rsidP="003D0A61">
      <w:pPr>
        <w:widowControl w:val="0"/>
        <w:autoSpaceDE w:val="0"/>
        <w:autoSpaceDN w:val="0"/>
        <w:adjustRightInd w:val="0"/>
        <w:spacing w:after="150"/>
        <w:jc w:val="both"/>
      </w:pPr>
      <w: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3D0A61" w:rsidRDefault="003D0A61" w:rsidP="003D0A61">
      <w:pPr>
        <w:widowControl w:val="0"/>
        <w:autoSpaceDE w:val="0"/>
        <w:autoSpaceDN w:val="0"/>
        <w:adjustRightInd w:val="0"/>
        <w:spacing w:after="150"/>
        <w:jc w:val="both"/>
      </w:pPr>
      <w:r>
        <w:t>а) "</w:t>
      </w:r>
      <w:proofErr w:type="gramStart"/>
      <w:r>
        <w:t>-"</w:t>
      </w:r>
      <w:proofErr w:type="gramEnd"/>
      <w:r>
        <w:t xml:space="preserve"> - дефис;</w:t>
      </w:r>
    </w:p>
    <w:p w:rsidR="003D0A61" w:rsidRDefault="003D0A61" w:rsidP="003D0A61">
      <w:pPr>
        <w:widowControl w:val="0"/>
        <w:autoSpaceDE w:val="0"/>
        <w:autoSpaceDN w:val="0"/>
        <w:adjustRightInd w:val="0"/>
        <w:spacing w:after="150"/>
        <w:jc w:val="both"/>
      </w:pPr>
      <w:r>
        <w:t>б) "</w:t>
      </w:r>
      <w:proofErr w:type="gramStart"/>
      <w:r>
        <w:t>."</w:t>
      </w:r>
      <w:proofErr w:type="gramEnd"/>
      <w:r>
        <w:t xml:space="preserve"> - точка;</w:t>
      </w:r>
    </w:p>
    <w:p w:rsidR="003D0A61" w:rsidRDefault="003D0A61" w:rsidP="003D0A61">
      <w:pPr>
        <w:widowControl w:val="0"/>
        <w:autoSpaceDE w:val="0"/>
        <w:autoSpaceDN w:val="0"/>
        <w:adjustRightInd w:val="0"/>
        <w:spacing w:after="150"/>
        <w:jc w:val="both"/>
      </w:pPr>
      <w:r>
        <w:t>в</w:t>
      </w:r>
      <w:proofErr w:type="gramStart"/>
      <w:r>
        <w:t xml:space="preserve">) "(" - </w:t>
      </w:r>
      <w:proofErr w:type="gramEnd"/>
      <w:r>
        <w:t>открывающая круглая скобка;</w:t>
      </w:r>
    </w:p>
    <w:p w:rsidR="003D0A61" w:rsidRDefault="003D0A61" w:rsidP="003D0A61">
      <w:pPr>
        <w:widowControl w:val="0"/>
        <w:autoSpaceDE w:val="0"/>
        <w:autoSpaceDN w:val="0"/>
        <w:adjustRightInd w:val="0"/>
        <w:spacing w:after="150"/>
        <w:jc w:val="both"/>
      </w:pPr>
      <w:proofErr w:type="gramStart"/>
      <w:r>
        <w:t>г) ")" - закрывающая круглая скобка;</w:t>
      </w:r>
      <w:proofErr w:type="gramEnd"/>
    </w:p>
    <w:p w:rsidR="003D0A61" w:rsidRDefault="003D0A61" w:rsidP="003D0A61">
      <w:pPr>
        <w:widowControl w:val="0"/>
        <w:autoSpaceDE w:val="0"/>
        <w:autoSpaceDN w:val="0"/>
        <w:adjustRightInd w:val="0"/>
        <w:spacing w:after="150"/>
        <w:jc w:val="both"/>
      </w:pPr>
      <w:proofErr w:type="spellStart"/>
      <w:r>
        <w:t>д</w:t>
      </w:r>
      <w:proofErr w:type="spellEnd"/>
      <w:r>
        <w:t>) "N" - знак номера.</w:t>
      </w:r>
    </w:p>
    <w:p w:rsidR="003D0A61" w:rsidRDefault="003D0A61" w:rsidP="003D0A61">
      <w:pPr>
        <w:widowControl w:val="0"/>
        <w:autoSpaceDE w:val="0"/>
        <w:autoSpaceDN w:val="0"/>
        <w:adjustRightInd w:val="0"/>
        <w:spacing w:after="150"/>
        <w:jc w:val="both"/>
      </w:pPr>
      <w: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3D0A61" w:rsidRDefault="003D0A61" w:rsidP="003D0A61">
      <w:pPr>
        <w:widowControl w:val="0"/>
        <w:autoSpaceDE w:val="0"/>
        <w:autoSpaceDN w:val="0"/>
        <w:adjustRightInd w:val="0"/>
        <w:spacing w:after="150"/>
        <w:jc w:val="both"/>
      </w:pPr>
      <w: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3D0A61" w:rsidRDefault="003D0A61" w:rsidP="003D0A61">
      <w:pPr>
        <w:widowControl w:val="0"/>
        <w:autoSpaceDE w:val="0"/>
        <w:autoSpaceDN w:val="0"/>
        <w:adjustRightInd w:val="0"/>
        <w:spacing w:after="150"/>
        <w:jc w:val="both"/>
      </w:pPr>
      <w: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3D0A61" w:rsidRDefault="003D0A61" w:rsidP="003D0A61">
      <w:pPr>
        <w:widowControl w:val="0"/>
        <w:autoSpaceDE w:val="0"/>
        <w:autoSpaceDN w:val="0"/>
        <w:adjustRightInd w:val="0"/>
        <w:spacing w:after="150"/>
        <w:jc w:val="both"/>
      </w:pPr>
      <w:r>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3D0A61" w:rsidRDefault="003D0A61" w:rsidP="003D0A61">
      <w:pPr>
        <w:widowControl w:val="0"/>
        <w:autoSpaceDE w:val="0"/>
        <w:autoSpaceDN w:val="0"/>
        <w:adjustRightInd w:val="0"/>
        <w:spacing w:after="150"/>
        <w:jc w:val="both"/>
      </w:pPr>
      <w: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3D0A61" w:rsidRDefault="003D0A61" w:rsidP="003D0A61">
      <w:pPr>
        <w:widowControl w:val="0"/>
        <w:autoSpaceDE w:val="0"/>
        <w:autoSpaceDN w:val="0"/>
        <w:adjustRightInd w:val="0"/>
        <w:spacing w:after="150"/>
        <w:jc w:val="both"/>
      </w:pPr>
      <w:r>
        <w:t xml:space="preserve">60. Составные части наименований элементов планировочной структуры и элементов улично-дорожной </w:t>
      </w:r>
      <w:proofErr w:type="gramStart"/>
      <w:r>
        <w:t>сети, представляющие собой имя и фамилию или звание и фамилию употребляются</w:t>
      </w:r>
      <w:proofErr w:type="gramEnd"/>
      <w:r>
        <w:t xml:space="preserve"> с полным написанием имени и фамилии или звания и фамилии.</w:t>
      </w:r>
    </w:p>
    <w:p w:rsidR="003D0A61" w:rsidRDefault="003D0A61" w:rsidP="003D0A61">
      <w:pPr>
        <w:widowControl w:val="0"/>
        <w:autoSpaceDE w:val="0"/>
        <w:autoSpaceDN w:val="0"/>
        <w:adjustRightInd w:val="0"/>
        <w:spacing w:after="150"/>
        <w:jc w:val="both"/>
      </w:pPr>
      <w:r>
        <w:t xml:space="preserve">61. В структуре адресации для нумерации объектов адресации используется целое и (или) дробное числительное, за исключением арабской цифры "0", с добавлением буквенного индекса (при необходимости). </w:t>
      </w:r>
    </w:p>
    <w:p w:rsidR="003D0A61" w:rsidRDefault="003D0A61" w:rsidP="003D0A61">
      <w:pPr>
        <w:widowControl w:val="0"/>
        <w:autoSpaceDE w:val="0"/>
        <w:autoSpaceDN w:val="0"/>
        <w:adjustRightInd w:val="0"/>
        <w:spacing w:after="150"/>
        <w:jc w:val="both"/>
      </w:pPr>
      <w:r>
        <w:t>При формировании номерной части адреса используются арабские цифры и при необходимости буквы русского алфавита, за исключением букв "е", "</w:t>
      </w:r>
      <w:proofErr w:type="spellStart"/>
      <w:r>
        <w:t>з</w:t>
      </w:r>
      <w:proofErr w:type="spellEnd"/>
      <w:r>
        <w:t>", "</w:t>
      </w:r>
      <w:proofErr w:type="spellStart"/>
      <w:r>
        <w:t>й</w:t>
      </w:r>
      <w:proofErr w:type="spellEnd"/>
      <w:r>
        <w:t>", "</w:t>
      </w:r>
      <w:proofErr w:type="spellStart"/>
      <w:r>
        <w:t>ъ</w:t>
      </w:r>
      <w:proofErr w:type="spellEnd"/>
      <w:r>
        <w:t>", "</w:t>
      </w:r>
      <w:proofErr w:type="spellStart"/>
      <w:r>
        <w:t>ы</w:t>
      </w:r>
      <w:proofErr w:type="spellEnd"/>
      <w:r>
        <w:t>" и "</w:t>
      </w:r>
      <w:proofErr w:type="spellStart"/>
      <w:r>
        <w:t>ь</w:t>
      </w:r>
      <w:proofErr w:type="spellEnd"/>
      <w:r>
        <w:t>", а также символ "/" - косая черта.</w:t>
      </w:r>
    </w:p>
    <w:p w:rsidR="003D0A61" w:rsidRDefault="003D0A61" w:rsidP="003D0A61">
      <w:pPr>
        <w:widowControl w:val="0"/>
        <w:autoSpaceDE w:val="0"/>
        <w:autoSpaceDN w:val="0"/>
        <w:adjustRightInd w:val="0"/>
        <w:spacing w:after="150"/>
        <w:jc w:val="both"/>
      </w:pPr>
      <w: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3D0A61" w:rsidRDefault="003D0A61" w:rsidP="003D0A61">
      <w:pPr>
        <w:widowControl w:val="0"/>
        <w:autoSpaceDE w:val="0"/>
        <w:autoSpaceDN w:val="0"/>
        <w:adjustRightInd w:val="0"/>
        <w:spacing w:after="150"/>
        <w:jc w:val="both"/>
      </w:pPr>
      <w:r>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3D0A61" w:rsidRDefault="003D0A61" w:rsidP="003D0A61">
      <w:pPr>
        <w:widowControl w:val="0"/>
        <w:autoSpaceDE w:val="0"/>
        <w:autoSpaceDN w:val="0"/>
        <w:adjustRightInd w:val="0"/>
        <w:spacing w:after="150"/>
        <w:jc w:val="both"/>
      </w:pPr>
      <w:r>
        <w:t xml:space="preserve">64. 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уполномоченного органа: </w:t>
      </w:r>
    </w:p>
    <w:p w:rsidR="003D0A61" w:rsidRDefault="003D0A61" w:rsidP="003D0A61">
      <w:pPr>
        <w:widowControl w:val="0"/>
        <w:autoSpaceDE w:val="0"/>
        <w:autoSpaceDN w:val="0"/>
        <w:adjustRightInd w:val="0"/>
        <w:spacing w:after="150"/>
        <w:jc w:val="both"/>
      </w:pPr>
      <w:r>
        <w:t xml:space="preserve">наименования элементов планировочной структуры, установленные в соответствии с пунктом 52 настоящих Правил, за исключением собственных наименований элементов планировочной структуры; </w:t>
      </w:r>
    </w:p>
    <w:p w:rsidR="003D0A61" w:rsidRDefault="003D0A61" w:rsidP="003D0A61">
      <w:pPr>
        <w:widowControl w:val="0"/>
        <w:autoSpaceDE w:val="0"/>
        <w:autoSpaceDN w:val="0"/>
        <w:adjustRightInd w:val="0"/>
        <w:spacing w:after="150"/>
        <w:jc w:val="both"/>
      </w:pPr>
      <w:r>
        <w:t xml:space="preserve">обязательные </w:t>
      </w:r>
      <w:proofErr w:type="spellStart"/>
      <w:r>
        <w:t>адресообразующие</w:t>
      </w:r>
      <w:proofErr w:type="spellEnd"/>
      <w:r>
        <w:t xml:space="preserve"> элементы адреса объекта адресации. </w:t>
      </w:r>
    </w:p>
    <w:p w:rsidR="003D0A61" w:rsidRDefault="003D0A61" w:rsidP="003D0A61">
      <w:pPr>
        <w:widowControl w:val="0"/>
        <w:autoSpaceDE w:val="0"/>
        <w:autoSpaceDN w:val="0"/>
        <w:adjustRightInd w:val="0"/>
        <w:spacing w:after="150"/>
        <w:jc w:val="both"/>
      </w:pPr>
    </w:p>
    <w:p w:rsidR="003D0A61" w:rsidRPr="00047EB2" w:rsidRDefault="003D0A61" w:rsidP="003D0A61">
      <w:pPr>
        <w:tabs>
          <w:tab w:val="left" w:pos="3174"/>
        </w:tabs>
        <w:jc w:val="center"/>
        <w:rPr>
          <w:b/>
          <w:spacing w:val="80"/>
          <w:sz w:val="27"/>
          <w:szCs w:val="27"/>
        </w:rPr>
      </w:pPr>
      <w:r w:rsidRPr="00047EB2">
        <w:rPr>
          <w:b/>
          <w:spacing w:val="80"/>
          <w:sz w:val="27"/>
          <w:szCs w:val="27"/>
        </w:rPr>
        <w:t>РЕСПУБЛИКА МОРДОВИЯ</w:t>
      </w:r>
    </w:p>
    <w:p w:rsidR="003D0A61" w:rsidRPr="00047EB2" w:rsidRDefault="003D0A61" w:rsidP="003D0A61">
      <w:pPr>
        <w:tabs>
          <w:tab w:val="left" w:pos="3174"/>
        </w:tabs>
        <w:jc w:val="center"/>
        <w:rPr>
          <w:b/>
          <w:spacing w:val="80"/>
          <w:sz w:val="27"/>
          <w:szCs w:val="27"/>
        </w:rPr>
      </w:pPr>
      <w:r w:rsidRPr="00047EB2">
        <w:rPr>
          <w:b/>
          <w:spacing w:val="80"/>
          <w:sz w:val="27"/>
          <w:szCs w:val="27"/>
        </w:rPr>
        <w:t>АДМИНИСТРАЦИЯ КУРАКИНСКОГО СЕЛЬСКОГО ПОСЕЛЕНИЯ АРДАТОВСКОГО МУНИЦИПАЛЬНОГО РАЙОНА</w:t>
      </w:r>
    </w:p>
    <w:p w:rsidR="003D0A61" w:rsidRPr="00047EB2" w:rsidRDefault="003D0A61" w:rsidP="003D0A61">
      <w:pPr>
        <w:tabs>
          <w:tab w:val="left" w:pos="3174"/>
        </w:tabs>
        <w:rPr>
          <w:sz w:val="27"/>
          <w:szCs w:val="27"/>
        </w:rPr>
      </w:pPr>
    </w:p>
    <w:p w:rsidR="003D0A61" w:rsidRPr="00047EB2" w:rsidRDefault="003D0A61" w:rsidP="003D0A61">
      <w:pPr>
        <w:tabs>
          <w:tab w:val="left" w:pos="3174"/>
        </w:tabs>
        <w:rPr>
          <w:sz w:val="27"/>
          <w:szCs w:val="27"/>
        </w:rPr>
      </w:pPr>
    </w:p>
    <w:p w:rsidR="003D0A61" w:rsidRPr="00047EB2" w:rsidRDefault="003D0A61" w:rsidP="003D0A61">
      <w:pPr>
        <w:tabs>
          <w:tab w:val="left" w:pos="3174"/>
        </w:tabs>
        <w:jc w:val="center"/>
        <w:rPr>
          <w:b/>
          <w:spacing w:val="80"/>
          <w:sz w:val="27"/>
          <w:szCs w:val="27"/>
        </w:rPr>
      </w:pPr>
      <w:proofErr w:type="gramStart"/>
      <w:r w:rsidRPr="00047EB2">
        <w:rPr>
          <w:b/>
          <w:spacing w:val="80"/>
          <w:sz w:val="27"/>
          <w:szCs w:val="27"/>
        </w:rPr>
        <w:t>П</w:t>
      </w:r>
      <w:proofErr w:type="gramEnd"/>
      <w:r w:rsidRPr="00047EB2">
        <w:rPr>
          <w:b/>
          <w:spacing w:val="80"/>
          <w:sz w:val="27"/>
          <w:szCs w:val="27"/>
        </w:rPr>
        <w:t xml:space="preserve"> О С Т  А Н О В ЛЕ Н И Е</w:t>
      </w:r>
    </w:p>
    <w:p w:rsidR="003D0A61" w:rsidRPr="00047EB2" w:rsidRDefault="003D0A61" w:rsidP="003D0A61">
      <w:pPr>
        <w:tabs>
          <w:tab w:val="left" w:pos="3174"/>
        </w:tabs>
        <w:jc w:val="center"/>
        <w:rPr>
          <w:b/>
          <w:spacing w:val="80"/>
          <w:sz w:val="27"/>
          <w:szCs w:val="27"/>
        </w:rPr>
      </w:pPr>
    </w:p>
    <w:p w:rsidR="003D0A61" w:rsidRPr="00047EB2" w:rsidRDefault="003D0A61" w:rsidP="003D0A61">
      <w:pPr>
        <w:tabs>
          <w:tab w:val="left" w:pos="3174"/>
        </w:tabs>
        <w:jc w:val="center"/>
        <w:rPr>
          <w:spacing w:val="80"/>
          <w:sz w:val="27"/>
          <w:szCs w:val="27"/>
        </w:rPr>
      </w:pPr>
      <w:proofErr w:type="spellStart"/>
      <w:r w:rsidRPr="00047EB2">
        <w:rPr>
          <w:spacing w:val="80"/>
          <w:sz w:val="27"/>
          <w:szCs w:val="27"/>
        </w:rPr>
        <w:t>с</w:t>
      </w:r>
      <w:proofErr w:type="gramStart"/>
      <w:r w:rsidRPr="00047EB2">
        <w:rPr>
          <w:spacing w:val="80"/>
          <w:sz w:val="27"/>
          <w:szCs w:val="27"/>
        </w:rPr>
        <w:t>.К</w:t>
      </w:r>
      <w:proofErr w:type="gramEnd"/>
      <w:r w:rsidRPr="00047EB2">
        <w:rPr>
          <w:spacing w:val="80"/>
          <w:sz w:val="27"/>
          <w:szCs w:val="27"/>
        </w:rPr>
        <w:t>уракино</w:t>
      </w:r>
      <w:proofErr w:type="spellEnd"/>
    </w:p>
    <w:p w:rsidR="003D0A61" w:rsidRPr="00047EB2" w:rsidRDefault="003D0A61" w:rsidP="003D0A61">
      <w:pPr>
        <w:tabs>
          <w:tab w:val="left" w:pos="3174"/>
        </w:tabs>
        <w:jc w:val="center"/>
        <w:rPr>
          <w:b/>
          <w:spacing w:val="80"/>
          <w:sz w:val="27"/>
          <w:szCs w:val="27"/>
        </w:rPr>
      </w:pPr>
    </w:p>
    <w:p w:rsidR="003D0A61" w:rsidRPr="00047EB2" w:rsidRDefault="003D0A61" w:rsidP="003D0A61">
      <w:pPr>
        <w:tabs>
          <w:tab w:val="left" w:pos="3174"/>
        </w:tabs>
        <w:rPr>
          <w:b/>
          <w:sz w:val="27"/>
          <w:szCs w:val="27"/>
        </w:rPr>
      </w:pPr>
    </w:p>
    <w:p w:rsidR="003D0A61" w:rsidRPr="00047EB2" w:rsidRDefault="003D0A61" w:rsidP="003D0A61">
      <w:pPr>
        <w:pStyle w:val="a4"/>
        <w:tabs>
          <w:tab w:val="left" w:pos="3174"/>
        </w:tabs>
        <w:spacing w:line="360" w:lineRule="auto"/>
        <w:rPr>
          <w:sz w:val="27"/>
          <w:szCs w:val="27"/>
        </w:rPr>
      </w:pPr>
      <w:r w:rsidRPr="00047EB2">
        <w:rPr>
          <w:sz w:val="27"/>
          <w:szCs w:val="27"/>
        </w:rPr>
        <w:t xml:space="preserve">       </w:t>
      </w:r>
      <w:r>
        <w:rPr>
          <w:sz w:val="27"/>
          <w:szCs w:val="27"/>
        </w:rPr>
        <w:t>от 13 марта</w:t>
      </w:r>
      <w:r w:rsidRPr="00047EB2">
        <w:rPr>
          <w:sz w:val="27"/>
          <w:szCs w:val="27"/>
        </w:rPr>
        <w:t xml:space="preserve"> 2024 года                                                                                    №</w:t>
      </w:r>
      <w:r>
        <w:rPr>
          <w:sz w:val="27"/>
          <w:szCs w:val="27"/>
        </w:rPr>
        <w:t>7</w:t>
      </w:r>
      <w:r w:rsidRPr="00047EB2">
        <w:rPr>
          <w:sz w:val="27"/>
          <w:szCs w:val="27"/>
        </w:rPr>
        <w:t xml:space="preserve">                                                      </w:t>
      </w:r>
    </w:p>
    <w:p w:rsidR="003D0A61" w:rsidRDefault="003D0A61" w:rsidP="003D0A61">
      <w:pPr>
        <w:pStyle w:val="a8"/>
        <w:widowControl/>
        <w:rPr>
          <w:rStyle w:val="a7"/>
          <w:rFonts w:ascii="Times New Roman" w:hAnsi="Times New Roman"/>
          <w:b w:val="0"/>
          <w:color w:val="000000"/>
        </w:rPr>
      </w:pPr>
    </w:p>
    <w:p w:rsidR="003D0A61" w:rsidRDefault="003D0A61" w:rsidP="003D0A61">
      <w:pPr>
        <w:pStyle w:val="a8"/>
        <w:widowControl/>
        <w:jc w:val="center"/>
        <w:rPr>
          <w:rStyle w:val="a7"/>
          <w:rFonts w:ascii="Times New Roman" w:hAnsi="Times New Roman"/>
          <w:b w:val="0"/>
          <w:color w:val="000000"/>
        </w:rPr>
      </w:pPr>
      <w:r>
        <w:rPr>
          <w:rStyle w:val="a7"/>
          <w:rFonts w:ascii="Times New Roman" w:hAnsi="Times New Roman"/>
          <w:color w:val="000000"/>
        </w:rPr>
        <w:t xml:space="preserve"> «Об утверждении     программы «Профилактика экстремизма  и терроризма в </w:t>
      </w:r>
      <w:proofErr w:type="spellStart"/>
      <w:r>
        <w:rPr>
          <w:rStyle w:val="a7"/>
          <w:rFonts w:ascii="Times New Roman" w:hAnsi="Times New Roman"/>
          <w:color w:val="000000"/>
        </w:rPr>
        <w:t>Куракинском</w:t>
      </w:r>
      <w:proofErr w:type="spellEnd"/>
      <w:r>
        <w:rPr>
          <w:rStyle w:val="a7"/>
          <w:rFonts w:ascii="Times New Roman" w:hAnsi="Times New Roman"/>
          <w:color w:val="000000"/>
        </w:rPr>
        <w:t xml:space="preserve"> сельском поселении </w:t>
      </w:r>
      <w:proofErr w:type="spellStart"/>
      <w:r>
        <w:rPr>
          <w:rStyle w:val="a7"/>
          <w:rFonts w:ascii="Times New Roman" w:hAnsi="Times New Roman"/>
          <w:color w:val="000000"/>
        </w:rPr>
        <w:t>Ардатовского</w:t>
      </w:r>
      <w:proofErr w:type="spellEnd"/>
      <w:r>
        <w:rPr>
          <w:rStyle w:val="a7"/>
          <w:rFonts w:ascii="Times New Roman" w:hAnsi="Times New Roman"/>
          <w:color w:val="000000"/>
        </w:rPr>
        <w:t xml:space="preserve"> муниципального района Республики Мордовия  </w:t>
      </w:r>
    </w:p>
    <w:p w:rsidR="003D0A61" w:rsidRDefault="003D0A61" w:rsidP="003D0A61">
      <w:pPr>
        <w:pStyle w:val="a8"/>
        <w:widowControl/>
        <w:jc w:val="center"/>
        <w:rPr>
          <w:rFonts w:hint="eastAsia"/>
        </w:rPr>
      </w:pPr>
      <w:r>
        <w:rPr>
          <w:rStyle w:val="a7"/>
          <w:rFonts w:ascii="Times New Roman" w:hAnsi="Times New Roman"/>
          <w:color w:val="000000"/>
        </w:rPr>
        <w:t>на 2024-2026 годы»</w:t>
      </w:r>
      <w:r>
        <w:rPr>
          <w:rFonts w:ascii="Times New Roman" w:hAnsi="Times New Roman"/>
          <w:color w:val="000000"/>
        </w:rPr>
        <w:t> </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w:t>
      </w:r>
    </w:p>
    <w:p w:rsidR="003D0A61" w:rsidRDefault="003D0A61" w:rsidP="003D0A61">
      <w:pPr>
        <w:pStyle w:val="a8"/>
        <w:widowControl/>
        <w:jc w:val="both"/>
        <w:rPr>
          <w:rFonts w:hint="eastAsia"/>
        </w:rPr>
      </w:pPr>
      <w:r>
        <w:rPr>
          <w:rFonts w:ascii="Times New Roman" w:hAnsi="Times New Roman"/>
          <w:color w:val="000000"/>
        </w:rPr>
        <w:t xml:space="preserve">       В соответствии с Федеральными законами от 06.10.2003 № 131-ФЗ "Об общих принципах организации местного самоуправления в Российской Федерации", от  25.07.2002 № 114-ФЗ "О противодействии экстремистской деятельности", от 06.03.2006  №  35-ФЗ "О противодействии терроризму",  Уставом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w:t>
      </w:r>
      <w:proofErr w:type="gramStart"/>
      <w:r>
        <w:rPr>
          <w:rFonts w:ascii="Times New Roman" w:hAnsi="Times New Roman"/>
          <w:color w:val="000000"/>
        </w:rPr>
        <w:t xml:space="preserve"> ,</w:t>
      </w:r>
      <w:proofErr w:type="gramEnd"/>
      <w:r>
        <w:rPr>
          <w:rFonts w:ascii="Times New Roman" w:hAnsi="Times New Roman"/>
          <w:color w:val="000000"/>
        </w:rPr>
        <w:t xml:space="preserve"> в целях определения основных направлений деятельности  в рамках реализации вопросов местного значения  -  участие в профилактике терроризма и экстремизма, а также в минимизации и (или) ликвидации последствий проявления терроризма и экстремизма на территории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 администрация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постановляет</w:t>
      </w:r>
      <w:proofErr w:type="gramStart"/>
      <w:r>
        <w:rPr>
          <w:rFonts w:ascii="Times New Roman" w:hAnsi="Times New Roman"/>
          <w:color w:val="000000"/>
        </w:rPr>
        <w:t xml:space="preserve"> :</w:t>
      </w:r>
      <w:proofErr w:type="gramEnd"/>
    </w:p>
    <w:p w:rsidR="003D0A61" w:rsidRDefault="003D0A61" w:rsidP="003D0A61">
      <w:pPr>
        <w:pStyle w:val="a8"/>
        <w:widowControl/>
        <w:jc w:val="both"/>
        <w:rPr>
          <w:rFonts w:hint="eastAsia"/>
        </w:rPr>
      </w:pPr>
      <w:r>
        <w:rPr>
          <w:rFonts w:ascii="Times New Roman" w:hAnsi="Times New Roman"/>
          <w:color w:val="000000"/>
        </w:rPr>
        <w:t xml:space="preserve">1. Утвердить программу «Профилактика экстремизма и терроризма в </w:t>
      </w:r>
      <w:proofErr w:type="spellStart"/>
      <w:r>
        <w:rPr>
          <w:rFonts w:ascii="Times New Roman" w:hAnsi="Times New Roman"/>
          <w:color w:val="000000"/>
        </w:rPr>
        <w:t>Куракинском</w:t>
      </w:r>
      <w:proofErr w:type="spellEnd"/>
      <w:r>
        <w:rPr>
          <w:rFonts w:ascii="Times New Roman" w:hAnsi="Times New Roman"/>
          <w:color w:val="000000"/>
        </w:rPr>
        <w:t xml:space="preserve"> сельском поселении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   на 2024-2026 годы» (</w:t>
      </w:r>
      <w:hyperlink r:id="rId27" w:anchor="pril1" w:history="1">
        <w:r w:rsidRPr="008C3854">
          <w:rPr>
            <w:rStyle w:val="-"/>
            <w:rFonts w:ascii="Times New Roman" w:hAnsi="Times New Roman"/>
            <w:color w:val="000000"/>
          </w:rPr>
          <w:t>Приложение</w:t>
        </w:r>
      </w:hyperlink>
      <w:r w:rsidRPr="008C3854">
        <w:rPr>
          <w:rFonts w:ascii="Times New Roman" w:hAnsi="Times New Roman"/>
          <w:color w:val="000000"/>
        </w:rPr>
        <w:t> </w:t>
      </w:r>
      <w:r>
        <w:rPr>
          <w:rFonts w:ascii="Times New Roman" w:hAnsi="Times New Roman"/>
          <w:color w:val="000000"/>
        </w:rPr>
        <w:t>1).</w:t>
      </w:r>
    </w:p>
    <w:p w:rsidR="003D0A61" w:rsidRDefault="003D0A61" w:rsidP="003D0A61">
      <w:pPr>
        <w:pStyle w:val="a8"/>
        <w:widowControl/>
        <w:jc w:val="both"/>
        <w:rPr>
          <w:rFonts w:hint="eastAsia"/>
        </w:rPr>
      </w:pPr>
      <w:r>
        <w:rPr>
          <w:rFonts w:ascii="Times New Roman" w:hAnsi="Times New Roman"/>
          <w:color w:val="000000"/>
        </w:rPr>
        <w:t xml:space="preserve">2. Утвердить состав  комиссии по профилактике терроризма и экстремизма в </w:t>
      </w:r>
      <w:proofErr w:type="spellStart"/>
      <w:r>
        <w:rPr>
          <w:rFonts w:ascii="Times New Roman" w:hAnsi="Times New Roman"/>
          <w:color w:val="000000"/>
        </w:rPr>
        <w:t>Куракинском</w:t>
      </w:r>
      <w:proofErr w:type="spellEnd"/>
      <w:r>
        <w:rPr>
          <w:rFonts w:ascii="Times New Roman" w:hAnsi="Times New Roman"/>
          <w:color w:val="000000"/>
        </w:rPr>
        <w:t xml:space="preserve"> сельском поселении (Приложение 2)</w:t>
      </w:r>
    </w:p>
    <w:p w:rsidR="003D0A61" w:rsidRDefault="003D0A61" w:rsidP="003D0A61">
      <w:pPr>
        <w:pStyle w:val="a8"/>
        <w:widowControl/>
        <w:jc w:val="both"/>
        <w:rPr>
          <w:rFonts w:hint="eastAsia"/>
        </w:rPr>
      </w:pPr>
      <w:r>
        <w:rPr>
          <w:rFonts w:ascii="Times New Roman" w:hAnsi="Times New Roman"/>
          <w:color w:val="000000"/>
        </w:rPr>
        <w:t xml:space="preserve">3. </w:t>
      </w:r>
      <w:proofErr w:type="gramStart"/>
      <w:r>
        <w:rPr>
          <w:rFonts w:ascii="Times New Roman" w:hAnsi="Times New Roman"/>
          <w:color w:val="000000"/>
        </w:rPr>
        <w:t>Разместить</w:t>
      </w:r>
      <w:proofErr w:type="gramEnd"/>
      <w:r>
        <w:rPr>
          <w:rFonts w:ascii="Times New Roman" w:hAnsi="Times New Roman"/>
          <w:color w:val="000000"/>
        </w:rPr>
        <w:t xml:space="preserve"> настоящее постановление на официальном сайте Администрации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в сети «Интернет».</w:t>
      </w:r>
    </w:p>
    <w:p w:rsidR="003D0A61" w:rsidRDefault="003D0A61" w:rsidP="003D0A61">
      <w:pPr>
        <w:pStyle w:val="a8"/>
        <w:widowControl/>
        <w:jc w:val="both"/>
        <w:rPr>
          <w:rFonts w:hint="eastAsia"/>
        </w:rPr>
      </w:pPr>
      <w:r>
        <w:rPr>
          <w:rFonts w:ascii="Times New Roman" w:hAnsi="Times New Roman"/>
          <w:color w:val="000000"/>
        </w:rPr>
        <w:t xml:space="preserve">4. </w:t>
      </w:r>
      <w:proofErr w:type="gramStart"/>
      <w:r>
        <w:rPr>
          <w:rFonts w:ascii="Times New Roman" w:hAnsi="Times New Roman"/>
          <w:color w:val="000000"/>
        </w:rPr>
        <w:t>Контроль  за</w:t>
      </w:r>
      <w:proofErr w:type="gramEnd"/>
      <w:r>
        <w:rPr>
          <w:rFonts w:ascii="Times New Roman" w:hAnsi="Times New Roman"/>
          <w:color w:val="000000"/>
        </w:rPr>
        <w:t xml:space="preserve"> исполнением данного постановления оставляю за собой. </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w:t>
      </w:r>
    </w:p>
    <w:p w:rsidR="003D0A61" w:rsidRDefault="003D0A61" w:rsidP="003D0A61">
      <w:pPr>
        <w:pStyle w:val="a8"/>
        <w:widowControl/>
        <w:jc w:val="both"/>
        <w:rPr>
          <w:rFonts w:ascii="Times New Roman" w:hAnsi="Times New Roman"/>
          <w:color w:val="000000"/>
        </w:rPr>
      </w:pPr>
    </w:p>
    <w:p w:rsidR="003D0A61" w:rsidRDefault="003D0A61" w:rsidP="003D0A61">
      <w:pPr>
        <w:pStyle w:val="a8"/>
        <w:widowControl/>
        <w:jc w:val="both"/>
        <w:rPr>
          <w:rFonts w:ascii="Times New Roman" w:hAnsi="Times New Roman"/>
          <w:color w:val="000000"/>
        </w:rPr>
      </w:pPr>
      <w:r>
        <w:rPr>
          <w:rFonts w:ascii="Times New Roman" w:hAnsi="Times New Roman"/>
          <w:color w:val="000000"/>
        </w:rPr>
        <w:t xml:space="preserve">Глава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О.Г.</w:t>
      </w:r>
      <w:proofErr w:type="gramStart"/>
      <w:r>
        <w:rPr>
          <w:rFonts w:ascii="Times New Roman" w:hAnsi="Times New Roman"/>
          <w:color w:val="000000"/>
        </w:rPr>
        <w:t>Коновалов</w:t>
      </w:r>
      <w:proofErr w:type="gramEnd"/>
    </w:p>
    <w:p w:rsidR="003D0A61" w:rsidRDefault="003D0A61" w:rsidP="003D0A61">
      <w:pPr>
        <w:pStyle w:val="a8"/>
        <w:widowControl/>
        <w:rPr>
          <w:rFonts w:ascii="Times New Roman" w:hAnsi="Times New Roman"/>
          <w:color w:val="000000"/>
          <w:sz w:val="21"/>
          <w:szCs w:val="21"/>
        </w:rPr>
      </w:pPr>
    </w:p>
    <w:p w:rsidR="003D0A61" w:rsidRDefault="003D0A61" w:rsidP="003D0A61">
      <w:pPr>
        <w:pStyle w:val="a8"/>
        <w:widowControl/>
        <w:jc w:val="right"/>
        <w:rPr>
          <w:rFonts w:ascii="Times New Roman" w:hAnsi="Times New Roman"/>
          <w:color w:val="000000"/>
          <w:sz w:val="21"/>
          <w:szCs w:val="21"/>
        </w:rPr>
      </w:pPr>
    </w:p>
    <w:p w:rsidR="003D0A61" w:rsidRDefault="003D0A61" w:rsidP="003D0A61">
      <w:pPr>
        <w:pStyle w:val="a8"/>
        <w:widowControl/>
        <w:spacing w:after="0"/>
        <w:jc w:val="right"/>
        <w:rPr>
          <w:rFonts w:ascii="Times New Roman" w:hAnsi="Times New Roman"/>
          <w:color w:val="000000"/>
          <w:sz w:val="21"/>
          <w:szCs w:val="21"/>
        </w:rPr>
      </w:pPr>
    </w:p>
    <w:p w:rsidR="003D0A61" w:rsidRDefault="003D0A61" w:rsidP="003D0A61">
      <w:pPr>
        <w:pStyle w:val="a8"/>
        <w:widowControl/>
        <w:spacing w:after="0"/>
        <w:jc w:val="right"/>
        <w:rPr>
          <w:rFonts w:ascii="Times New Roman" w:hAnsi="Times New Roman"/>
          <w:color w:val="000000"/>
          <w:sz w:val="21"/>
          <w:szCs w:val="21"/>
        </w:rPr>
      </w:pPr>
    </w:p>
    <w:p w:rsidR="003D0A61" w:rsidRDefault="003D0A61" w:rsidP="003D0A61">
      <w:pPr>
        <w:pStyle w:val="a8"/>
        <w:widowControl/>
        <w:spacing w:after="0"/>
        <w:jc w:val="right"/>
        <w:rPr>
          <w:rFonts w:ascii="Times New Roman" w:hAnsi="Times New Roman"/>
          <w:color w:val="000000"/>
          <w:sz w:val="21"/>
          <w:szCs w:val="21"/>
        </w:rPr>
      </w:pPr>
      <w:r>
        <w:rPr>
          <w:rFonts w:ascii="Times New Roman" w:hAnsi="Times New Roman"/>
          <w:color w:val="000000"/>
          <w:sz w:val="21"/>
          <w:szCs w:val="21"/>
        </w:rPr>
        <w:t>Приложение 1</w:t>
      </w:r>
    </w:p>
    <w:p w:rsidR="003D0A61" w:rsidRDefault="003D0A61" w:rsidP="003D0A61">
      <w:pPr>
        <w:pStyle w:val="a8"/>
        <w:widowControl/>
        <w:spacing w:after="0"/>
        <w:jc w:val="right"/>
        <w:rPr>
          <w:rFonts w:ascii="Times New Roman" w:hAnsi="Times New Roman"/>
          <w:color w:val="000000"/>
          <w:sz w:val="21"/>
          <w:szCs w:val="21"/>
        </w:rPr>
      </w:pPr>
      <w:r>
        <w:rPr>
          <w:rFonts w:ascii="Times New Roman" w:hAnsi="Times New Roman"/>
          <w:color w:val="000000"/>
          <w:sz w:val="21"/>
          <w:szCs w:val="21"/>
        </w:rPr>
        <w:t>к постановлению  Администрации</w:t>
      </w:r>
    </w:p>
    <w:p w:rsidR="003D0A61" w:rsidRDefault="003D0A61" w:rsidP="003D0A61">
      <w:pPr>
        <w:pStyle w:val="a8"/>
        <w:widowControl/>
        <w:spacing w:after="0"/>
        <w:jc w:val="right"/>
        <w:rPr>
          <w:rFonts w:hint="eastAsia"/>
        </w:rPr>
      </w:pPr>
      <w:r>
        <w:rPr>
          <w:rFonts w:ascii="Times New Roman" w:hAnsi="Times New Roman"/>
          <w:color w:val="000000"/>
          <w:sz w:val="21"/>
          <w:szCs w:val="21"/>
        </w:rPr>
        <w:t xml:space="preserve">  </w:t>
      </w:r>
      <w:proofErr w:type="spellStart"/>
      <w:r>
        <w:rPr>
          <w:rFonts w:ascii="Times New Roman" w:hAnsi="Times New Roman"/>
          <w:color w:val="000000"/>
          <w:sz w:val="21"/>
          <w:szCs w:val="21"/>
        </w:rPr>
        <w:t>Куракинского</w:t>
      </w:r>
      <w:proofErr w:type="spellEnd"/>
      <w:r>
        <w:rPr>
          <w:rFonts w:ascii="Times New Roman" w:hAnsi="Times New Roman"/>
          <w:color w:val="000000"/>
          <w:sz w:val="21"/>
          <w:szCs w:val="21"/>
        </w:rPr>
        <w:t xml:space="preserve"> сельского поселения</w:t>
      </w:r>
    </w:p>
    <w:p w:rsidR="003D0A61" w:rsidRDefault="003D0A61" w:rsidP="003D0A61">
      <w:pPr>
        <w:pStyle w:val="a8"/>
        <w:widowControl/>
        <w:spacing w:after="0"/>
        <w:jc w:val="right"/>
        <w:rPr>
          <w:rFonts w:hint="eastAsia"/>
        </w:rPr>
      </w:pPr>
      <w:r>
        <w:rPr>
          <w:rFonts w:ascii="Times New Roman" w:hAnsi="Times New Roman"/>
          <w:color w:val="000000"/>
          <w:sz w:val="21"/>
          <w:szCs w:val="21"/>
        </w:rPr>
        <w:t xml:space="preserve"> № 7 от 13.03.2024</w:t>
      </w:r>
    </w:p>
    <w:p w:rsidR="003D0A61" w:rsidRDefault="003D0A61" w:rsidP="003D0A61">
      <w:pPr>
        <w:pStyle w:val="a8"/>
        <w:widowControl/>
        <w:jc w:val="center"/>
        <w:rPr>
          <w:rFonts w:ascii="Times New Roman" w:hAnsi="Times New Roman"/>
          <w:color w:val="000000"/>
        </w:rPr>
      </w:pPr>
    </w:p>
    <w:p w:rsidR="003D0A61" w:rsidRDefault="003D0A61" w:rsidP="003D0A61">
      <w:pPr>
        <w:pStyle w:val="a8"/>
        <w:widowControl/>
        <w:jc w:val="center"/>
        <w:rPr>
          <w:rFonts w:hint="eastAsia"/>
        </w:rPr>
      </w:pPr>
      <w:r>
        <w:rPr>
          <w:rFonts w:ascii="Times New Roman" w:hAnsi="Times New Roman"/>
          <w:color w:val="000000"/>
        </w:rPr>
        <w:t xml:space="preserve"> ПРОГРАММА  </w:t>
      </w:r>
    </w:p>
    <w:p w:rsidR="003D0A61" w:rsidRDefault="003D0A61" w:rsidP="003D0A61">
      <w:pPr>
        <w:pStyle w:val="a8"/>
        <w:widowControl/>
        <w:jc w:val="center"/>
        <w:rPr>
          <w:rFonts w:hint="eastAsia"/>
        </w:rPr>
      </w:pPr>
      <w:r>
        <w:rPr>
          <w:rFonts w:ascii="Times New Roman" w:hAnsi="Times New Roman"/>
          <w:color w:val="000000"/>
        </w:rPr>
        <w:t>«ПРОФИЛАКТИКА  ТЕРРОРИЗМА И ЭКСТРЕМИЗМА,</w:t>
      </w:r>
    </w:p>
    <w:p w:rsidR="003D0A61" w:rsidRDefault="003D0A61" w:rsidP="003D0A61">
      <w:pPr>
        <w:pStyle w:val="a8"/>
        <w:widowControl/>
        <w:jc w:val="center"/>
        <w:rPr>
          <w:rFonts w:ascii="Times New Roman" w:hAnsi="Times New Roman"/>
          <w:color w:val="000000"/>
        </w:rPr>
      </w:pPr>
      <w:r>
        <w:rPr>
          <w:rFonts w:ascii="Times New Roman" w:hAnsi="Times New Roman"/>
          <w:color w:val="000000"/>
        </w:rPr>
        <w:t xml:space="preserve"> В КУРАКИНСКОМ СЕЛЬСКОМ  ПОСЕЛЕНИИ АРДАТОВСКОГО </w:t>
      </w:r>
    </w:p>
    <w:p w:rsidR="003D0A61" w:rsidRPr="00317191" w:rsidRDefault="003D0A61" w:rsidP="003D0A61">
      <w:pPr>
        <w:pStyle w:val="a8"/>
        <w:widowControl/>
        <w:jc w:val="center"/>
        <w:rPr>
          <w:rFonts w:hint="eastAsia"/>
        </w:rPr>
      </w:pPr>
      <w:r>
        <w:rPr>
          <w:rFonts w:ascii="Times New Roman" w:hAnsi="Times New Roman"/>
          <w:color w:val="000000"/>
        </w:rPr>
        <w:t>МУНИЦИПАЛЬНОГО РАЙОНА РЕСПУБЛИКИ МОРДОВИЯ НА 2024-2026 ГОДЫ" </w:t>
      </w:r>
    </w:p>
    <w:p w:rsidR="003D0A61" w:rsidRDefault="003D0A61" w:rsidP="003D0A61">
      <w:pPr>
        <w:pStyle w:val="a8"/>
        <w:widowControl/>
        <w:jc w:val="center"/>
        <w:rPr>
          <w:rFonts w:ascii="Times New Roman" w:hAnsi="Times New Roman"/>
          <w:color w:val="000000"/>
        </w:rPr>
      </w:pPr>
      <w:r>
        <w:rPr>
          <w:rFonts w:ascii="Times New Roman" w:hAnsi="Times New Roman"/>
          <w:color w:val="000000"/>
        </w:rPr>
        <w:t>Раздел  I. Основные положения. </w:t>
      </w:r>
    </w:p>
    <w:p w:rsidR="003D0A61" w:rsidRDefault="003D0A61" w:rsidP="003D0A61">
      <w:pPr>
        <w:pStyle w:val="a8"/>
        <w:widowControl/>
        <w:jc w:val="both"/>
        <w:rPr>
          <w:rFonts w:ascii="Times New Roman" w:hAnsi="Times New Roman"/>
          <w:color w:val="000000"/>
        </w:rPr>
      </w:pPr>
      <w:proofErr w:type="gramStart"/>
      <w:r>
        <w:rPr>
          <w:rFonts w:ascii="Times New Roman" w:hAnsi="Times New Roman"/>
          <w:color w:val="000000"/>
        </w:rPr>
        <w:t xml:space="preserve">Настоящая  программа разработана в соответствии с Федеральными законами от 06.10.2003 № 131-ФЗ "Об общих принципах организации местного самоуправления в Российской Федерации", от  25.07.2002 № 114-ФЗ "О противодействии экстремистской деятельности", от 06.03.2006  №  35-ФЗ "О противодействии терроризму",  Уставом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  в целях определения основных направлений деятельности  в рамках реализации вопросов местного значения  -  участие в профилактике терроризма и экстремизма</w:t>
      </w:r>
      <w:proofErr w:type="gramEnd"/>
      <w:r>
        <w:rPr>
          <w:rFonts w:ascii="Times New Roman" w:hAnsi="Times New Roman"/>
          <w:color w:val="000000"/>
        </w:rPr>
        <w:t xml:space="preserve">, а также в минимизации и (или) ликвидации последствий проявления терроризма и экстремизма на территории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 </w:t>
      </w:r>
    </w:p>
    <w:p w:rsidR="003D0A61" w:rsidRDefault="003D0A61" w:rsidP="003D0A61">
      <w:pPr>
        <w:pStyle w:val="a8"/>
        <w:widowControl/>
        <w:jc w:val="center"/>
        <w:rPr>
          <w:rStyle w:val="a7"/>
          <w:rFonts w:ascii="Times New Roman" w:hAnsi="Times New Roman"/>
          <w:b w:val="0"/>
          <w:color w:val="000000"/>
        </w:rPr>
      </w:pPr>
      <w:r>
        <w:rPr>
          <w:rStyle w:val="a7"/>
          <w:rFonts w:ascii="Times New Roman" w:hAnsi="Times New Roman"/>
          <w:color w:val="000000"/>
        </w:rPr>
        <w:t xml:space="preserve">ПАСПОРТ ПРОГРАММЫ </w:t>
      </w:r>
    </w:p>
    <w:p w:rsidR="003D0A61" w:rsidRDefault="003D0A61" w:rsidP="003D0A61">
      <w:pPr>
        <w:pStyle w:val="a8"/>
        <w:widowControl/>
        <w:jc w:val="center"/>
        <w:rPr>
          <w:rFonts w:ascii="Times New Roman" w:hAnsi="Times New Roman"/>
          <w:color w:val="000000"/>
        </w:rPr>
      </w:pPr>
      <w:r>
        <w:rPr>
          <w:rFonts w:ascii="Times New Roman" w:hAnsi="Times New Roman"/>
          <w:color w:val="000000"/>
        </w:rPr>
        <w:t>ПРОФИЛАКТИКА ТЕРРОРИЗМА И ЭКСТРЕМИЗМА, В КУРАКИНСКОМ СЕЛЬСКОМ  ПОСЕЛЕНИИ АРДАТОВСКОГО МУНИЦИПАЛЬНОГО РАЙОНА РЕСПУБЛИКИ МОРДОВИЯ НА 2024-2026 ГОДЫ</w:t>
      </w:r>
    </w:p>
    <w:tbl>
      <w:tblPr>
        <w:tblW w:w="9695" w:type="dxa"/>
        <w:tblInd w:w="-57"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000"/>
      </w:tblPr>
      <w:tblGrid>
        <w:gridCol w:w="2085"/>
        <w:gridCol w:w="7610"/>
      </w:tblGrid>
      <w:tr w:rsidR="003D0A61" w:rsidTr="00D60E2B">
        <w:tc>
          <w:tcPr>
            <w:tcW w:w="2085" w:type="dxa"/>
            <w:tcBorders>
              <w:top w:val="single" w:sz="4" w:space="0" w:color="000000"/>
              <w:left w:val="single" w:sz="4" w:space="0" w:color="000000"/>
              <w:bottom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Наименование</w:t>
            </w:r>
          </w:p>
          <w:p w:rsidR="003D0A61" w:rsidRDefault="003D0A61" w:rsidP="00D60E2B">
            <w:pPr>
              <w:pStyle w:val="ab"/>
              <w:spacing w:after="169"/>
              <w:rPr>
                <w:rFonts w:hint="eastAsia"/>
              </w:rPr>
            </w:pPr>
            <w:r>
              <w:rPr>
                <w:rFonts w:ascii="Times New Roman" w:hAnsi="Times New Roman"/>
                <w:color w:val="000000"/>
              </w:rPr>
              <w:t>Программы</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Default="003D0A61" w:rsidP="00D60E2B">
            <w:pPr>
              <w:pStyle w:val="a8"/>
              <w:widowControl/>
              <w:jc w:val="both"/>
              <w:rPr>
                <w:rFonts w:hint="eastAsia"/>
              </w:rPr>
            </w:pPr>
            <w:r>
              <w:rPr>
                <w:rFonts w:ascii="Times New Roman" w:hAnsi="Times New Roman"/>
                <w:color w:val="000000"/>
              </w:rPr>
              <w:t xml:space="preserve"> программа ««Профилактика экстремизма  и терроризма в  </w:t>
            </w:r>
            <w:proofErr w:type="spellStart"/>
            <w:r>
              <w:rPr>
                <w:rFonts w:ascii="Times New Roman" w:hAnsi="Times New Roman"/>
                <w:color w:val="000000"/>
              </w:rPr>
              <w:t>Куракинском</w:t>
            </w:r>
            <w:proofErr w:type="spellEnd"/>
            <w:r>
              <w:rPr>
                <w:rFonts w:ascii="Times New Roman" w:hAnsi="Times New Roman"/>
                <w:color w:val="000000"/>
              </w:rPr>
              <w:t xml:space="preserve"> сельском поселении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   на 2024-2026 годы» (далее - Программа)                     </w:t>
            </w:r>
          </w:p>
        </w:tc>
      </w:tr>
      <w:tr w:rsidR="003D0A61" w:rsidTr="00D60E2B">
        <w:tc>
          <w:tcPr>
            <w:tcW w:w="2085" w:type="dxa"/>
            <w:tcBorders>
              <w:top w:val="single" w:sz="4" w:space="0" w:color="000000"/>
              <w:left w:val="single" w:sz="4" w:space="0" w:color="000000"/>
              <w:bottom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Основание для разработки Программы</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Федеральный </w:t>
            </w:r>
            <w:hyperlink r:id="rId28">
              <w:r w:rsidRPr="008B158F">
                <w:rPr>
                  <w:rStyle w:val="-"/>
                  <w:rFonts w:ascii="Times New Roman" w:hAnsi="Times New Roman"/>
                  <w:color w:val="000000"/>
                </w:rPr>
                <w:t>закон</w:t>
              </w:r>
            </w:hyperlink>
            <w:r>
              <w:rPr>
                <w:rFonts w:ascii="Times New Roman" w:hAnsi="Times New Roman"/>
                <w:color w:val="000000"/>
              </w:rPr>
              <w:t> от 06.03.2006 N 35-ФЗ "О противодействии терроризму"</w:t>
            </w:r>
          </w:p>
          <w:p w:rsidR="003D0A61" w:rsidRDefault="003D0A61" w:rsidP="00D60E2B">
            <w:pPr>
              <w:pStyle w:val="ab"/>
              <w:spacing w:after="169"/>
              <w:rPr>
                <w:rFonts w:hint="eastAsia"/>
              </w:rPr>
            </w:pPr>
            <w:r>
              <w:rPr>
                <w:rFonts w:ascii="Times New Roman" w:hAnsi="Times New Roman"/>
                <w:color w:val="000000"/>
              </w:rPr>
              <w:t>Федеральный </w:t>
            </w:r>
            <w:hyperlink r:id="rId29">
              <w:r w:rsidRPr="008B158F">
                <w:rPr>
                  <w:rStyle w:val="-"/>
                  <w:rFonts w:ascii="Times New Roman" w:hAnsi="Times New Roman"/>
                  <w:color w:val="000000"/>
                </w:rPr>
                <w:t>закон</w:t>
              </w:r>
            </w:hyperlink>
            <w:r>
              <w:rPr>
                <w:rFonts w:ascii="Times New Roman" w:hAnsi="Times New Roman"/>
                <w:color w:val="000000"/>
              </w:rPr>
              <w:t> от 25.07.2002 N 114-ФЗ "О противодействии экстремистской деятельности"    </w:t>
            </w:r>
          </w:p>
          <w:p w:rsidR="003D0A61" w:rsidRDefault="003D0A61" w:rsidP="00D60E2B">
            <w:pPr>
              <w:pStyle w:val="ab"/>
              <w:spacing w:after="169"/>
              <w:rPr>
                <w:rFonts w:hint="eastAsia"/>
              </w:rPr>
            </w:pPr>
            <w:r>
              <w:rPr>
                <w:rFonts w:ascii="Times New Roman" w:hAnsi="Times New Roman"/>
                <w:color w:val="000000"/>
              </w:rPr>
              <w:t xml:space="preserve">Устав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                                                             </w:t>
            </w:r>
          </w:p>
        </w:tc>
      </w:tr>
      <w:tr w:rsidR="003D0A61" w:rsidTr="00D60E2B">
        <w:tc>
          <w:tcPr>
            <w:tcW w:w="2085" w:type="dxa"/>
            <w:tcBorders>
              <w:top w:val="single" w:sz="4" w:space="0" w:color="000000"/>
              <w:left w:val="single" w:sz="4" w:space="0" w:color="000000"/>
              <w:bottom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Основная цель Программы</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Цель программы:</w:t>
            </w:r>
          </w:p>
          <w:p w:rsidR="003D0A61" w:rsidRDefault="003D0A61" w:rsidP="00D60E2B">
            <w:pPr>
              <w:pStyle w:val="ab"/>
              <w:spacing w:after="169"/>
              <w:rPr>
                <w:rFonts w:hint="eastAsia"/>
              </w:rPr>
            </w:pPr>
            <w:r>
              <w:rPr>
                <w:rFonts w:ascii="Times New Roman" w:hAnsi="Times New Roman"/>
                <w:color w:val="000000"/>
              </w:rPr>
              <w:t xml:space="preserve">- противодействие терроризму и экстремизму и защита жизни граждан, проживающих на территории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w:t>
            </w:r>
            <w:proofErr w:type="gramStart"/>
            <w:r>
              <w:rPr>
                <w:rFonts w:ascii="Times New Roman" w:hAnsi="Times New Roman"/>
                <w:color w:val="000000"/>
              </w:rPr>
              <w:t xml:space="preserve"> ,</w:t>
            </w:r>
            <w:proofErr w:type="gramEnd"/>
            <w:r>
              <w:rPr>
                <w:rFonts w:ascii="Times New Roman" w:hAnsi="Times New Roman"/>
                <w:color w:val="000000"/>
              </w:rPr>
              <w:t xml:space="preserve"> от террористических и экстремистских актов;</w:t>
            </w:r>
          </w:p>
          <w:p w:rsidR="003D0A61" w:rsidRDefault="003D0A61" w:rsidP="00D60E2B">
            <w:pPr>
              <w:pStyle w:val="ab"/>
              <w:spacing w:after="169"/>
              <w:rPr>
                <w:rFonts w:hint="eastAsia"/>
              </w:rPr>
            </w:pPr>
            <w:r>
              <w:rPr>
                <w:rFonts w:ascii="Times New Roman" w:hAnsi="Times New Roman"/>
                <w:color w:val="000000"/>
              </w:rPr>
              <w:t xml:space="preserve">- уменьшение проявлений экстремизма и негативного отношения к лицам других национальностей и религиозных </w:t>
            </w:r>
            <w:proofErr w:type="spellStart"/>
            <w:r>
              <w:rPr>
                <w:rFonts w:ascii="Times New Roman" w:hAnsi="Times New Roman"/>
                <w:color w:val="000000"/>
              </w:rPr>
              <w:t>конфессий</w:t>
            </w:r>
            <w:proofErr w:type="spellEnd"/>
            <w:r>
              <w:rPr>
                <w:rFonts w:ascii="Times New Roman" w:hAnsi="Times New Roman"/>
                <w:color w:val="000000"/>
              </w:rPr>
              <w:t>;</w:t>
            </w:r>
          </w:p>
          <w:p w:rsidR="003D0A61" w:rsidRDefault="003D0A61" w:rsidP="00D60E2B">
            <w:pPr>
              <w:pStyle w:val="ab"/>
              <w:spacing w:after="169"/>
              <w:rPr>
                <w:rFonts w:hint="eastAsia"/>
              </w:rPr>
            </w:pPr>
            <w:r>
              <w:rPr>
                <w:rFonts w:ascii="Times New Roman" w:hAnsi="Times New Roman"/>
                <w:color w:val="000000"/>
              </w:rPr>
              <w:t xml:space="preserve">- формирование у населения внутренней потребности в толерантном (терпимом) поведении к людям других национальностей и религиозных </w:t>
            </w:r>
            <w:proofErr w:type="spellStart"/>
            <w:r>
              <w:rPr>
                <w:rFonts w:ascii="Times New Roman" w:hAnsi="Times New Roman"/>
                <w:color w:val="000000"/>
              </w:rPr>
              <w:t>конфессий</w:t>
            </w:r>
            <w:proofErr w:type="spellEnd"/>
            <w:r>
              <w:rPr>
                <w:rFonts w:ascii="Times New Roman" w:hAnsi="Times New Roman"/>
                <w:color w:val="000000"/>
              </w:rPr>
              <w:t xml:space="preserve"> на основе ценностей многонационального российского общества, культурного самосознания, принципов соблюдения прав и свобод человека;</w:t>
            </w:r>
          </w:p>
          <w:p w:rsidR="003D0A61" w:rsidRDefault="003D0A61" w:rsidP="00D60E2B">
            <w:pPr>
              <w:pStyle w:val="ab"/>
              <w:spacing w:after="169"/>
              <w:rPr>
                <w:rFonts w:hint="eastAsia"/>
              </w:rPr>
            </w:pPr>
            <w:r>
              <w:rPr>
                <w:rFonts w:ascii="Times New Roman" w:hAnsi="Times New Roman"/>
                <w:color w:val="000000"/>
              </w:rPr>
              <w:t>-    формирование толерантности и межэтнической культуры в молодежной среде, профилактика агрессивного поведения                                      </w:t>
            </w:r>
          </w:p>
        </w:tc>
      </w:tr>
      <w:tr w:rsidR="003D0A61" w:rsidTr="00D60E2B">
        <w:tc>
          <w:tcPr>
            <w:tcW w:w="2085" w:type="dxa"/>
            <w:tcBorders>
              <w:top w:val="single" w:sz="4" w:space="0" w:color="000000"/>
              <w:left w:val="single" w:sz="4" w:space="0" w:color="000000"/>
              <w:bottom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Основные задачи Программы</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 информирование населения по вопросам противодействия терроризму и экстремизму;</w:t>
            </w:r>
          </w:p>
          <w:p w:rsidR="003D0A61" w:rsidRDefault="003D0A61" w:rsidP="00D60E2B">
            <w:pPr>
              <w:pStyle w:val="ab"/>
              <w:spacing w:after="169"/>
              <w:rPr>
                <w:rFonts w:hint="eastAsia"/>
              </w:rPr>
            </w:pPr>
            <w:r>
              <w:rPr>
                <w:rFonts w:ascii="Times New Roman" w:hAnsi="Times New Roman"/>
                <w:color w:val="000000"/>
              </w:rPr>
              <w:t>- содействие правоохранительным органам в выявлении правонарушений и преступлений данной категории, а также ликвидации их последствий;</w:t>
            </w:r>
          </w:p>
          <w:p w:rsidR="003D0A61" w:rsidRDefault="003D0A61" w:rsidP="00D60E2B">
            <w:pPr>
              <w:pStyle w:val="ab"/>
              <w:spacing w:after="169"/>
              <w:rPr>
                <w:rFonts w:hint="eastAsia"/>
              </w:rPr>
            </w:pPr>
            <w:r>
              <w:rPr>
                <w:rFonts w:ascii="Times New Roman" w:hAnsi="Times New Roman"/>
                <w:color w:val="000000"/>
              </w:rPr>
              <w:t xml:space="preserve">- пропаганда толерантного (терпимого) поведения к людям других национальностей и религиозных </w:t>
            </w:r>
            <w:proofErr w:type="spellStart"/>
            <w:r>
              <w:rPr>
                <w:rFonts w:ascii="Times New Roman" w:hAnsi="Times New Roman"/>
                <w:color w:val="000000"/>
              </w:rPr>
              <w:t>конфессий</w:t>
            </w:r>
            <w:proofErr w:type="spellEnd"/>
            <w:r>
              <w:rPr>
                <w:rFonts w:ascii="Times New Roman" w:hAnsi="Times New Roman"/>
                <w:color w:val="000000"/>
              </w:rPr>
              <w:t>;</w:t>
            </w:r>
          </w:p>
          <w:p w:rsidR="003D0A61" w:rsidRDefault="003D0A61" w:rsidP="00D60E2B">
            <w:pPr>
              <w:pStyle w:val="ab"/>
              <w:spacing w:after="169"/>
              <w:rPr>
                <w:rFonts w:hint="eastAsia"/>
              </w:rPr>
            </w:pPr>
            <w:r>
              <w:rPr>
                <w:rFonts w:ascii="Times New Roman" w:hAnsi="Times New Roman"/>
                <w:color w:val="000000"/>
              </w:rPr>
              <w:t>- 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w:t>
            </w:r>
          </w:p>
          <w:p w:rsidR="003D0A61" w:rsidRDefault="003D0A61" w:rsidP="00D60E2B">
            <w:pPr>
              <w:pStyle w:val="ab"/>
              <w:spacing w:after="169"/>
              <w:rPr>
                <w:rFonts w:hint="eastAsia"/>
              </w:rPr>
            </w:pPr>
            <w:r>
              <w:rPr>
                <w:rFonts w:ascii="Times New Roman" w:hAnsi="Times New Roman"/>
                <w:color w:val="000000"/>
              </w:rPr>
              <w:t>- недопущение наличия свастики и иных элементов экстремистской направленности на объектах инфраструктуры</w:t>
            </w:r>
          </w:p>
        </w:tc>
      </w:tr>
      <w:tr w:rsidR="003D0A61" w:rsidTr="00D60E2B">
        <w:tc>
          <w:tcPr>
            <w:tcW w:w="2085" w:type="dxa"/>
            <w:tcBorders>
              <w:top w:val="single" w:sz="4" w:space="0" w:color="000000"/>
              <w:left w:val="single" w:sz="4" w:space="0" w:color="000000"/>
              <w:bottom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Сроки реализации Программы</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2024-2026 годы</w:t>
            </w:r>
          </w:p>
        </w:tc>
      </w:tr>
      <w:tr w:rsidR="003D0A61" w:rsidTr="00D60E2B">
        <w:tc>
          <w:tcPr>
            <w:tcW w:w="2085" w:type="dxa"/>
            <w:tcBorders>
              <w:top w:val="single" w:sz="4" w:space="0" w:color="000000"/>
              <w:left w:val="single" w:sz="4" w:space="0" w:color="000000"/>
              <w:bottom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Источники финансирования программы</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Программа не требует финансирования</w:t>
            </w:r>
          </w:p>
        </w:tc>
      </w:tr>
      <w:tr w:rsidR="003D0A61" w:rsidTr="00D60E2B">
        <w:trPr>
          <w:trHeight w:val="1163"/>
        </w:trPr>
        <w:tc>
          <w:tcPr>
            <w:tcW w:w="2085" w:type="dxa"/>
            <w:tcBorders>
              <w:top w:val="single" w:sz="4" w:space="0" w:color="000000"/>
              <w:left w:val="single" w:sz="4" w:space="0" w:color="000000"/>
              <w:bottom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Исполнители программы</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 xml:space="preserve">- Администрация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w:t>
            </w:r>
            <w:proofErr w:type="gramStart"/>
            <w:r>
              <w:rPr>
                <w:rFonts w:ascii="Times New Roman" w:hAnsi="Times New Roman"/>
                <w:color w:val="000000"/>
              </w:rPr>
              <w:t xml:space="preserve">   ;</w:t>
            </w:r>
            <w:proofErr w:type="gramEnd"/>
          </w:p>
          <w:p w:rsidR="003D0A61" w:rsidRDefault="003D0A61" w:rsidP="00D60E2B">
            <w:pPr>
              <w:pStyle w:val="ab"/>
              <w:spacing w:after="169"/>
              <w:rPr>
                <w:rFonts w:hint="eastAsia"/>
              </w:rPr>
            </w:pPr>
            <w:r>
              <w:rPr>
                <w:rFonts w:ascii="Times New Roman" w:hAnsi="Times New Roman"/>
                <w:color w:val="000000"/>
              </w:rPr>
              <w:t xml:space="preserve">- комиссия  по профилактике терроризма и экстремизма в </w:t>
            </w:r>
            <w:proofErr w:type="spellStart"/>
            <w:r>
              <w:rPr>
                <w:rFonts w:ascii="Times New Roman" w:hAnsi="Times New Roman"/>
                <w:color w:val="000000"/>
              </w:rPr>
              <w:t>Куракинском</w:t>
            </w:r>
            <w:proofErr w:type="spellEnd"/>
            <w:r>
              <w:rPr>
                <w:rFonts w:ascii="Times New Roman" w:hAnsi="Times New Roman"/>
                <w:color w:val="000000"/>
              </w:rPr>
              <w:t xml:space="preserve"> </w:t>
            </w:r>
            <w:proofErr w:type="gramStart"/>
            <w:r>
              <w:rPr>
                <w:rFonts w:ascii="Times New Roman" w:hAnsi="Times New Roman"/>
                <w:color w:val="000000"/>
              </w:rPr>
              <w:t>сельском</w:t>
            </w:r>
            <w:proofErr w:type="gramEnd"/>
            <w:r>
              <w:rPr>
                <w:rFonts w:ascii="Times New Roman" w:hAnsi="Times New Roman"/>
                <w:color w:val="000000"/>
              </w:rPr>
              <w:t xml:space="preserve"> поселения.</w:t>
            </w:r>
          </w:p>
        </w:tc>
      </w:tr>
      <w:tr w:rsidR="003D0A61" w:rsidTr="00D60E2B">
        <w:tc>
          <w:tcPr>
            <w:tcW w:w="2085" w:type="dxa"/>
            <w:tcBorders>
              <w:top w:val="single" w:sz="4" w:space="0" w:color="000000"/>
              <w:left w:val="single" w:sz="4" w:space="0" w:color="000000"/>
              <w:bottom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Ожидаемые конечные результаты реализации Программы</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 – совершенствование форм и методов работы органов местного самоуправления по профилактике терроризма и экстремизма;</w:t>
            </w:r>
            <w:r>
              <w:rPr>
                <w:rFonts w:ascii="Times New Roman" w:hAnsi="Times New Roman"/>
                <w:color w:val="000000"/>
              </w:rPr>
              <w:br/>
              <w:t>– распространение культуры интернационализма, согласия, национальной и религиозной терпимости в среде учащихся общеобразовательных учебных учреждений;</w:t>
            </w:r>
          </w:p>
          <w:p w:rsidR="003D0A61" w:rsidRDefault="003D0A61" w:rsidP="00D60E2B">
            <w:pPr>
              <w:pStyle w:val="ab"/>
              <w:spacing w:after="169"/>
              <w:rPr>
                <w:rFonts w:hint="eastAsia"/>
              </w:rPr>
            </w:pPr>
            <w:r>
              <w:rPr>
                <w:rFonts w:ascii="Times New Roman" w:hAnsi="Times New Roman"/>
                <w:color w:val="000000"/>
              </w:rPr>
              <w:t xml:space="preserve">- гармонизации межнациональных  отношений, повышение уровня </w:t>
            </w:r>
            <w:proofErr w:type="spellStart"/>
            <w:r>
              <w:rPr>
                <w:rFonts w:ascii="Times New Roman" w:hAnsi="Times New Roman"/>
                <w:color w:val="000000"/>
              </w:rPr>
              <w:t>этносоциальной</w:t>
            </w:r>
            <w:proofErr w:type="spellEnd"/>
            <w:r>
              <w:rPr>
                <w:rFonts w:ascii="Times New Roman" w:hAnsi="Times New Roman"/>
                <w:color w:val="000000"/>
              </w:rPr>
              <w:t xml:space="preserve"> комфортности;</w:t>
            </w:r>
          </w:p>
          <w:p w:rsidR="003D0A61" w:rsidRDefault="003D0A61" w:rsidP="00D60E2B">
            <w:pPr>
              <w:pStyle w:val="ab"/>
              <w:spacing w:after="169"/>
              <w:rPr>
                <w:rFonts w:hint="eastAsia"/>
              </w:rPr>
            </w:pPr>
            <w:r>
              <w:rPr>
                <w:rFonts w:ascii="Times New Roman" w:hAnsi="Times New Roman"/>
                <w:color w:val="000000"/>
              </w:rPr>
              <w:t xml:space="preserve">- формирование нетерпимости ко всем фактам террористических и экстремистских проявлений, а также толерантного сознания, позитивных установок к представителям иных этнических и </w:t>
            </w:r>
            <w:proofErr w:type="spellStart"/>
            <w:r>
              <w:rPr>
                <w:rFonts w:ascii="Times New Roman" w:hAnsi="Times New Roman"/>
                <w:color w:val="000000"/>
              </w:rPr>
              <w:t>конфессиальных</w:t>
            </w:r>
            <w:proofErr w:type="spellEnd"/>
            <w:r>
              <w:rPr>
                <w:rFonts w:ascii="Times New Roman" w:hAnsi="Times New Roman"/>
                <w:color w:val="000000"/>
              </w:rPr>
              <w:t xml:space="preserve"> сообществ;</w:t>
            </w:r>
          </w:p>
          <w:p w:rsidR="003D0A61" w:rsidRDefault="003D0A61" w:rsidP="00D60E2B">
            <w:pPr>
              <w:pStyle w:val="ab"/>
              <w:spacing w:after="169"/>
              <w:rPr>
                <w:rFonts w:hint="eastAsia"/>
              </w:rPr>
            </w:pPr>
            <w:r>
              <w:rPr>
                <w:rFonts w:ascii="Times New Roman" w:hAnsi="Times New Roman"/>
                <w:color w:val="000000"/>
              </w:rPr>
              <w:t>- укрепление и культивирование в молодежной среде атмосферы межэтнического согласия и толерантности;</w:t>
            </w:r>
          </w:p>
          <w:p w:rsidR="003D0A61" w:rsidRDefault="003D0A61" w:rsidP="00D60E2B">
            <w:pPr>
              <w:pStyle w:val="ab"/>
              <w:spacing w:after="169"/>
              <w:rPr>
                <w:rFonts w:hint="eastAsia"/>
              </w:rPr>
            </w:pPr>
            <w:r>
              <w:rPr>
                <w:rFonts w:ascii="Times New Roman" w:hAnsi="Times New Roman"/>
                <w:color w:val="000000"/>
              </w:rPr>
              <w:t>– недопущение создания и деятельности националистических экстремистских молодежных группировок;</w:t>
            </w:r>
            <w:r>
              <w:rPr>
                <w:rFonts w:ascii="Times New Roman" w:hAnsi="Times New Roman"/>
                <w:color w:val="000000"/>
              </w:rPr>
              <w:br/>
              <w:t>– формирование единого информационного пространства для пропаганды и распространения на территории поселения идей толерантности, гражданской солидарности, уважения к другим культурам, в том числе через  средства массовой информации.</w:t>
            </w:r>
          </w:p>
        </w:tc>
      </w:tr>
      <w:tr w:rsidR="003D0A61" w:rsidTr="00D60E2B">
        <w:tc>
          <w:tcPr>
            <w:tcW w:w="2085" w:type="dxa"/>
            <w:tcBorders>
              <w:top w:val="single" w:sz="4" w:space="0" w:color="000000"/>
              <w:left w:val="single" w:sz="4" w:space="0" w:color="000000"/>
              <w:bottom w:val="single" w:sz="4" w:space="0" w:color="000000"/>
            </w:tcBorders>
            <w:shd w:val="clear" w:color="auto" w:fill="auto"/>
            <w:vAlign w:val="center"/>
          </w:tcPr>
          <w:p w:rsidR="003D0A61" w:rsidRDefault="003D0A61" w:rsidP="00D60E2B">
            <w:pPr>
              <w:pStyle w:val="ab"/>
              <w:spacing w:after="169"/>
              <w:jc w:val="center"/>
              <w:rPr>
                <w:rFonts w:hint="eastAsia"/>
              </w:rPr>
            </w:pPr>
            <w:proofErr w:type="gramStart"/>
            <w:r>
              <w:rPr>
                <w:rFonts w:ascii="Times New Roman" w:hAnsi="Times New Roman"/>
                <w:color w:val="000000"/>
              </w:rPr>
              <w:t>Контроль за</w:t>
            </w:r>
            <w:proofErr w:type="gramEnd"/>
            <w:r>
              <w:rPr>
                <w:rFonts w:ascii="Times New Roman" w:hAnsi="Times New Roman"/>
                <w:color w:val="000000"/>
              </w:rPr>
              <w:t xml:space="preserve"> исполнением Программы</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Default="003D0A61" w:rsidP="00D60E2B">
            <w:pPr>
              <w:pStyle w:val="ab"/>
              <w:spacing w:after="169"/>
              <w:rPr>
                <w:rFonts w:hint="eastAsia"/>
              </w:rPr>
            </w:pPr>
            <w:r>
              <w:rPr>
                <w:rFonts w:ascii="Times New Roman" w:hAnsi="Times New Roman"/>
                <w:color w:val="000000"/>
              </w:rPr>
              <w:t xml:space="preserve">- Администрация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   </w:t>
            </w:r>
          </w:p>
        </w:tc>
      </w:tr>
    </w:tbl>
    <w:p w:rsidR="003D0A61" w:rsidRDefault="003D0A61" w:rsidP="003D0A61">
      <w:pPr>
        <w:pStyle w:val="a8"/>
        <w:widowControl/>
        <w:jc w:val="both"/>
        <w:rPr>
          <w:rFonts w:ascii="Times New Roman" w:hAnsi="Times New Roman"/>
          <w:color w:val="000000"/>
        </w:rPr>
      </w:pPr>
      <w:r>
        <w:rPr>
          <w:rFonts w:ascii="Times New Roman" w:hAnsi="Times New Roman"/>
          <w:color w:val="000000"/>
        </w:rPr>
        <w:t>  </w:t>
      </w:r>
    </w:p>
    <w:p w:rsidR="003D0A61" w:rsidRDefault="003D0A61" w:rsidP="003D0A61">
      <w:pPr>
        <w:pStyle w:val="a8"/>
        <w:widowControl/>
        <w:jc w:val="center"/>
        <w:rPr>
          <w:rFonts w:hint="eastAsia"/>
        </w:rPr>
      </w:pPr>
      <w:r>
        <w:rPr>
          <w:rFonts w:ascii="Times New Roman" w:hAnsi="Times New Roman"/>
          <w:color w:val="000000"/>
        </w:rPr>
        <w:t> </w:t>
      </w:r>
      <w:r>
        <w:rPr>
          <w:rStyle w:val="a7"/>
          <w:rFonts w:ascii="Times New Roman" w:hAnsi="Times New Roman"/>
          <w:color w:val="000000"/>
        </w:rPr>
        <w:t>1. Содержание проблемы и обоснование необходимости ее решения программными методами</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Ситуация в сфере борьбы с терроризмом и экстремизмом на территории Российской Федерации остается напряженной. Имеют место недостаточные знания и отсутствие практических навыков обучающихся, посетителей и работников учреждений применения правил поведения в чрезвычайных ситуациях, вызванных проявлениями терроризма и экстремизма.</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Настоящая Программа дает возможность улучшить антитеррористическую защищенность объектов социальной сферы, а также снизить существующую социальную напряженность, вызванную боязнью людей возникновения террористической угрозы.</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Имеют свое развитие и экстремистские настроения, все больше влияющие на молодежь. Проведение разъяснительной работы, мероприятий по повышению толерантности молодых людей, воспитание у них активной жизненной позиции - одна из задач Программы.</w:t>
      </w:r>
    </w:p>
    <w:p w:rsidR="003D0A61" w:rsidRDefault="003D0A61" w:rsidP="003D0A61">
      <w:pPr>
        <w:pStyle w:val="a8"/>
        <w:widowControl/>
        <w:jc w:val="center"/>
        <w:rPr>
          <w:rStyle w:val="a7"/>
          <w:rFonts w:ascii="Times New Roman" w:hAnsi="Times New Roman"/>
          <w:b w:val="0"/>
          <w:color w:val="000000"/>
        </w:rPr>
      </w:pPr>
    </w:p>
    <w:p w:rsidR="003D0A61" w:rsidRPr="00317191" w:rsidRDefault="003D0A61" w:rsidP="003D0A61">
      <w:pPr>
        <w:pStyle w:val="a8"/>
        <w:widowControl/>
        <w:jc w:val="center"/>
        <w:rPr>
          <w:rFonts w:hint="eastAsia"/>
        </w:rPr>
      </w:pPr>
      <w:r>
        <w:rPr>
          <w:rStyle w:val="a7"/>
          <w:rFonts w:ascii="Times New Roman" w:hAnsi="Times New Roman"/>
          <w:color w:val="000000"/>
        </w:rPr>
        <w:t>2. Цели и задачи Программы</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2.1.  Целями Программы являются:</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повышение уровня межведомственного взаимодействия по вопросам  профилактики терроризма и экстремизма;</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xml:space="preserve">- предупреждение террористических и экстремистских проявлений на территории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   - укрепление межнационального согласия;</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достижение взаимопонимания и взаимного уважения в вопросах межэтнического и межкультурного сотрудничества.</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2.2.  Достижение целей обеспечивается решением следующих задач:</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xml:space="preserve">- предотвращение проявлений терроризма и экстремизма на территории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   </w:t>
      </w:r>
    </w:p>
    <w:p w:rsidR="003D0A61" w:rsidRDefault="003D0A61" w:rsidP="003D0A61">
      <w:pPr>
        <w:pStyle w:val="a8"/>
        <w:widowControl/>
        <w:jc w:val="both"/>
        <w:rPr>
          <w:rFonts w:hint="eastAsia"/>
        </w:rPr>
      </w:pPr>
      <w:r>
        <w:rPr>
          <w:rFonts w:ascii="Times New Roman" w:hAnsi="Times New Roman"/>
          <w:color w:val="000000"/>
        </w:rPr>
        <w:t xml:space="preserve"> - привлечение граждан, общественных организаций, средств массовой информации для обеспечения максимальной эффективности деятельности по профилактике терроризма и экстремизма;</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xml:space="preserve">- проведение воспитательной, пропагандистской работы с населением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w:t>
      </w:r>
      <w:proofErr w:type="gramStart"/>
      <w:r>
        <w:rPr>
          <w:rFonts w:ascii="Times New Roman" w:hAnsi="Times New Roman"/>
          <w:color w:val="000000"/>
        </w:rPr>
        <w:t xml:space="preserve">  ,</w:t>
      </w:r>
      <w:proofErr w:type="gramEnd"/>
      <w:r>
        <w:rPr>
          <w:rFonts w:ascii="Times New Roman" w:hAnsi="Times New Roman"/>
          <w:color w:val="000000"/>
        </w:rPr>
        <w:t xml:space="preserve"> направленной на предупреждение террористической и экстремистской деятельности, повышение бдительности населения.</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xml:space="preserve">Исполнение мероприятий Программы позволит решить острые проблемы, стоящие перед органами местного самоуправления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   в части создания условий реального снижения напряженности в обществе, повышения уровня антитеррористической защиты.</w:t>
      </w:r>
    </w:p>
    <w:p w:rsidR="003D0A61" w:rsidRDefault="003D0A61" w:rsidP="003D0A61">
      <w:pPr>
        <w:pStyle w:val="a8"/>
        <w:widowControl/>
        <w:jc w:val="center"/>
        <w:rPr>
          <w:rFonts w:hint="eastAsia"/>
        </w:rPr>
      </w:pPr>
      <w:r>
        <w:rPr>
          <w:rStyle w:val="a7"/>
          <w:rFonts w:ascii="Times New Roman" w:hAnsi="Times New Roman"/>
          <w:color w:val="000000"/>
        </w:rPr>
        <w:t>3. Сроки реализации Программы</w:t>
      </w:r>
      <w:r>
        <w:rPr>
          <w:rFonts w:ascii="Times New Roman" w:hAnsi="Times New Roman"/>
          <w:color w:val="000000"/>
        </w:rPr>
        <w:t> </w:t>
      </w:r>
    </w:p>
    <w:p w:rsidR="003D0A61" w:rsidRPr="00047EB2" w:rsidRDefault="003D0A61" w:rsidP="003D0A61">
      <w:pPr>
        <w:pStyle w:val="a8"/>
        <w:widowControl/>
        <w:jc w:val="both"/>
        <w:rPr>
          <w:rFonts w:hint="eastAsia"/>
        </w:rPr>
      </w:pPr>
      <w:r>
        <w:rPr>
          <w:rFonts w:ascii="Times New Roman" w:hAnsi="Times New Roman"/>
          <w:color w:val="000000"/>
        </w:rPr>
        <w:t>Реализация Программы осуществляется в период с 2024 года по 2026 год.</w:t>
      </w:r>
    </w:p>
    <w:p w:rsidR="003D0A61" w:rsidRDefault="003D0A61" w:rsidP="003D0A61">
      <w:pPr>
        <w:pStyle w:val="a8"/>
        <w:widowControl/>
        <w:jc w:val="center"/>
        <w:rPr>
          <w:rFonts w:hint="eastAsia"/>
        </w:rPr>
      </w:pPr>
      <w:r>
        <w:rPr>
          <w:rStyle w:val="a7"/>
          <w:rFonts w:ascii="Times New Roman" w:hAnsi="Times New Roman"/>
          <w:color w:val="000000"/>
        </w:rPr>
        <w:t xml:space="preserve">      4. Перечень мероприятий Программы</w:t>
      </w:r>
      <w:r>
        <w:rPr>
          <w:rFonts w:ascii="Times New Roman" w:hAnsi="Times New Roman"/>
          <w:color w:val="000000"/>
        </w:rPr>
        <w:t> </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xml:space="preserve">Основные мероприятия программы направлены </w:t>
      </w:r>
      <w:proofErr w:type="gramStart"/>
      <w:r>
        <w:rPr>
          <w:rFonts w:ascii="Times New Roman" w:hAnsi="Times New Roman"/>
          <w:color w:val="000000"/>
        </w:rPr>
        <w:t>на</w:t>
      </w:r>
      <w:proofErr w:type="gramEnd"/>
      <w:r>
        <w:rPr>
          <w:rFonts w:ascii="Times New Roman" w:hAnsi="Times New Roman"/>
          <w:color w:val="000000"/>
        </w:rPr>
        <w:t>:</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профилактику проявлений экстремизма и гармонизацию межнациональных отношений;</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сохранение и развитие национальных культур, с целью профилактики экстремизма на национальной почве;</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информационную пропаганду.</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Перечень мероприятий Программы приведен в приложении  2 к настоящей Программе.</w:t>
      </w:r>
    </w:p>
    <w:p w:rsidR="003D0A61" w:rsidRPr="008B158F" w:rsidRDefault="003D0A61" w:rsidP="003D0A61">
      <w:pPr>
        <w:pStyle w:val="a8"/>
        <w:widowControl/>
        <w:jc w:val="center"/>
        <w:rPr>
          <w:rFonts w:hint="eastAsia"/>
        </w:rPr>
      </w:pPr>
      <w:r>
        <w:rPr>
          <w:rStyle w:val="a7"/>
          <w:rFonts w:ascii="Times New Roman" w:hAnsi="Times New Roman"/>
          <w:color w:val="000000"/>
        </w:rPr>
        <w:t>5. Нормативное обеспечение Программы</w:t>
      </w:r>
      <w:r>
        <w:rPr>
          <w:rFonts w:ascii="Times New Roman" w:hAnsi="Times New Roman"/>
          <w:color w:val="000000"/>
        </w:rPr>
        <w:t> </w:t>
      </w:r>
    </w:p>
    <w:p w:rsidR="003D0A61" w:rsidRPr="00317191" w:rsidRDefault="003D0A61" w:rsidP="003D0A61">
      <w:pPr>
        <w:pStyle w:val="a8"/>
        <w:widowControl/>
        <w:jc w:val="both"/>
        <w:rPr>
          <w:rStyle w:val="a7"/>
          <w:rFonts w:ascii="Times New Roman" w:hAnsi="Times New Roman"/>
          <w:b w:val="0"/>
          <w:bCs w:val="0"/>
          <w:color w:val="000000"/>
        </w:rPr>
      </w:pPr>
      <w:r>
        <w:rPr>
          <w:rFonts w:ascii="Times New Roman" w:hAnsi="Times New Roman"/>
          <w:color w:val="000000"/>
        </w:rPr>
        <w:t xml:space="preserve">В целях реализации Программы необходимо принятие нормативного правового акта, регламентирующего порядок образования и деятельности комиссии по профилактике экстремизма при Администрации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   </w:t>
      </w:r>
    </w:p>
    <w:p w:rsidR="003D0A61" w:rsidRPr="008C3DF3" w:rsidRDefault="003D0A61" w:rsidP="003D0A61">
      <w:pPr>
        <w:pStyle w:val="a8"/>
        <w:widowControl/>
        <w:jc w:val="center"/>
        <w:rPr>
          <w:rFonts w:hint="eastAsia"/>
        </w:rPr>
      </w:pPr>
      <w:r>
        <w:rPr>
          <w:rStyle w:val="a7"/>
          <w:rFonts w:ascii="Times New Roman" w:hAnsi="Times New Roman"/>
          <w:color w:val="000000"/>
        </w:rPr>
        <w:t>6. Ресурсное обеспечение Программы</w:t>
      </w:r>
    </w:p>
    <w:p w:rsidR="003D0A61" w:rsidRPr="00317191" w:rsidRDefault="003D0A61" w:rsidP="003D0A61">
      <w:pPr>
        <w:pStyle w:val="a8"/>
        <w:widowControl/>
        <w:jc w:val="both"/>
        <w:rPr>
          <w:rStyle w:val="a7"/>
          <w:rFonts w:ascii="Times New Roman" w:hAnsi="Times New Roman"/>
          <w:b w:val="0"/>
          <w:bCs w:val="0"/>
          <w:color w:val="000000"/>
        </w:rPr>
      </w:pPr>
      <w:r>
        <w:rPr>
          <w:rFonts w:ascii="Times New Roman" w:hAnsi="Times New Roman"/>
          <w:color w:val="000000"/>
        </w:rPr>
        <w:t>Исполнение Программы не требует финансирования. </w:t>
      </w:r>
    </w:p>
    <w:p w:rsidR="003D0A61" w:rsidRPr="008C3DF3" w:rsidRDefault="003D0A61" w:rsidP="003D0A61">
      <w:pPr>
        <w:pStyle w:val="a8"/>
        <w:widowControl/>
        <w:jc w:val="center"/>
        <w:rPr>
          <w:rFonts w:hint="eastAsia"/>
        </w:rPr>
      </w:pPr>
      <w:r>
        <w:rPr>
          <w:rStyle w:val="a7"/>
          <w:rFonts w:ascii="Times New Roman" w:hAnsi="Times New Roman"/>
          <w:color w:val="000000"/>
        </w:rPr>
        <w:t>7. Механизм реализации Программы</w:t>
      </w:r>
      <w:r>
        <w:rPr>
          <w:rFonts w:ascii="Times New Roman" w:hAnsi="Times New Roman"/>
          <w:color w:val="000000"/>
        </w:rPr>
        <w:t> </w:t>
      </w:r>
    </w:p>
    <w:p w:rsidR="003D0A61" w:rsidRDefault="003D0A61" w:rsidP="003D0A61">
      <w:pPr>
        <w:pStyle w:val="a8"/>
        <w:widowControl/>
        <w:spacing w:after="0" w:line="240" w:lineRule="auto"/>
        <w:jc w:val="both"/>
        <w:rPr>
          <w:rFonts w:ascii="Times New Roman" w:hAnsi="Times New Roman"/>
          <w:color w:val="000000"/>
        </w:rPr>
      </w:pPr>
      <w:r>
        <w:rPr>
          <w:rFonts w:ascii="Times New Roman" w:hAnsi="Times New Roman"/>
          <w:color w:val="000000"/>
        </w:rPr>
        <w:t>Механизм реализации Программы предусматривает перечень мероприятий, сгруппированных с учетом их функциональной однородности, взаимосвязанности, в соответствии с целями и задачами, на решение которых они направлены.</w:t>
      </w:r>
    </w:p>
    <w:p w:rsidR="003D0A61" w:rsidRDefault="003D0A61" w:rsidP="003D0A61">
      <w:pPr>
        <w:pStyle w:val="a8"/>
        <w:widowControl/>
        <w:spacing w:after="0" w:line="240" w:lineRule="auto"/>
        <w:jc w:val="both"/>
        <w:rPr>
          <w:rFonts w:ascii="Times New Roman" w:hAnsi="Times New Roman"/>
          <w:color w:val="000000"/>
        </w:rPr>
      </w:pPr>
      <w:r>
        <w:rPr>
          <w:rFonts w:ascii="Times New Roman" w:hAnsi="Times New Roman"/>
          <w:color w:val="000000"/>
        </w:rPr>
        <w:t>В ходе реализации Программы отдельные ее мероприятия в установленном порядке могут уточняться.</w:t>
      </w:r>
    </w:p>
    <w:p w:rsidR="003D0A61" w:rsidRDefault="003D0A61" w:rsidP="003D0A61">
      <w:pPr>
        <w:pStyle w:val="a8"/>
        <w:widowControl/>
        <w:spacing w:after="0" w:line="240" w:lineRule="auto"/>
        <w:jc w:val="both"/>
        <w:rPr>
          <w:rFonts w:ascii="Times New Roman" w:hAnsi="Times New Roman"/>
          <w:color w:val="000000"/>
        </w:rPr>
      </w:pPr>
      <w:r>
        <w:rPr>
          <w:rFonts w:ascii="Times New Roman" w:hAnsi="Times New Roman"/>
          <w:color w:val="000000"/>
        </w:rPr>
        <w:t xml:space="preserve">Координатором Программы и ответственным за ее текущий мониторинг является Администрация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
    <w:p w:rsidR="003D0A61" w:rsidRDefault="003D0A61" w:rsidP="003D0A61">
      <w:pPr>
        <w:pStyle w:val="a8"/>
        <w:widowControl/>
        <w:spacing w:after="0" w:line="240" w:lineRule="auto"/>
        <w:jc w:val="both"/>
        <w:rPr>
          <w:rFonts w:ascii="Times New Roman" w:hAnsi="Times New Roman"/>
          <w:color w:val="000000"/>
        </w:rPr>
      </w:pPr>
      <w:r>
        <w:rPr>
          <w:rFonts w:ascii="Times New Roman" w:hAnsi="Times New Roman"/>
          <w:color w:val="000000"/>
        </w:rPr>
        <w:t xml:space="preserve">По итогам реализации Программы  Администрация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Республики Мордовия   ежегодно готовит отчет.</w:t>
      </w:r>
    </w:p>
    <w:p w:rsidR="003D0A61" w:rsidRDefault="003D0A61" w:rsidP="003D0A61">
      <w:pPr>
        <w:pStyle w:val="a8"/>
        <w:widowControl/>
        <w:spacing w:after="0" w:line="240" w:lineRule="auto"/>
        <w:jc w:val="both"/>
        <w:rPr>
          <w:rFonts w:ascii="Times New Roman" w:hAnsi="Times New Roman"/>
          <w:color w:val="000000"/>
        </w:rPr>
      </w:pPr>
      <w:r>
        <w:rPr>
          <w:rFonts w:ascii="Times New Roman" w:hAnsi="Times New Roman"/>
          <w:color w:val="000000"/>
        </w:rPr>
        <w:t xml:space="preserve">При отсутствии финансирования мероприятий Программы, сроки выполнения отдельных мероприятий могут переноситься либо сниматься с контроля. Решение о переносе сроков принимается Администрацией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w:t>
      </w:r>
      <w:proofErr w:type="gramStart"/>
      <w:r>
        <w:rPr>
          <w:rFonts w:ascii="Times New Roman" w:hAnsi="Times New Roman"/>
          <w:color w:val="000000"/>
        </w:rPr>
        <w:t xml:space="preserve"> .</w:t>
      </w:r>
      <w:proofErr w:type="gramEnd"/>
    </w:p>
    <w:p w:rsidR="003D0A61" w:rsidRPr="00047EB2" w:rsidRDefault="003D0A61" w:rsidP="003D0A61">
      <w:pPr>
        <w:pStyle w:val="a8"/>
        <w:widowControl/>
        <w:jc w:val="both"/>
        <w:rPr>
          <w:rFonts w:ascii="Times New Roman" w:hAnsi="Times New Roman"/>
          <w:color w:val="000000"/>
        </w:rPr>
      </w:pPr>
      <w:r>
        <w:rPr>
          <w:rFonts w:ascii="Times New Roman" w:hAnsi="Times New Roman"/>
          <w:color w:val="000000"/>
        </w:rPr>
        <w:t> </w:t>
      </w:r>
    </w:p>
    <w:p w:rsidR="003D0A61" w:rsidRDefault="003D0A61" w:rsidP="003D0A61">
      <w:pPr>
        <w:pStyle w:val="a8"/>
        <w:widowControl/>
        <w:spacing w:after="0" w:line="240" w:lineRule="auto"/>
        <w:jc w:val="right"/>
        <w:rPr>
          <w:rFonts w:ascii="Times New Roman" w:hAnsi="Times New Roman"/>
          <w:color w:val="000000"/>
          <w:sz w:val="21"/>
          <w:szCs w:val="21"/>
        </w:rPr>
      </w:pPr>
    </w:p>
    <w:p w:rsidR="003D0A61" w:rsidRDefault="003D0A61" w:rsidP="003D0A61">
      <w:pPr>
        <w:pStyle w:val="a8"/>
        <w:widowControl/>
        <w:spacing w:after="0" w:line="240" w:lineRule="auto"/>
        <w:jc w:val="right"/>
        <w:rPr>
          <w:rFonts w:ascii="Times New Roman" w:hAnsi="Times New Roman"/>
          <w:color w:val="000000"/>
          <w:sz w:val="21"/>
          <w:szCs w:val="21"/>
        </w:rPr>
      </w:pPr>
    </w:p>
    <w:p w:rsidR="003D0A61" w:rsidRDefault="003D0A61" w:rsidP="003D0A61">
      <w:pPr>
        <w:pStyle w:val="a8"/>
        <w:widowControl/>
        <w:spacing w:after="0" w:line="240" w:lineRule="auto"/>
        <w:jc w:val="right"/>
        <w:rPr>
          <w:rFonts w:ascii="Times New Roman" w:hAnsi="Times New Roman"/>
          <w:color w:val="000000"/>
          <w:sz w:val="21"/>
          <w:szCs w:val="21"/>
        </w:rPr>
      </w:pPr>
    </w:p>
    <w:p w:rsidR="003D0A61" w:rsidRDefault="003D0A61" w:rsidP="003D0A61">
      <w:pPr>
        <w:pStyle w:val="a8"/>
        <w:widowControl/>
        <w:spacing w:after="0" w:line="240" w:lineRule="auto"/>
        <w:jc w:val="right"/>
        <w:rPr>
          <w:rFonts w:ascii="Times New Roman" w:hAnsi="Times New Roman"/>
          <w:color w:val="000000"/>
          <w:sz w:val="21"/>
          <w:szCs w:val="21"/>
        </w:rPr>
      </w:pPr>
    </w:p>
    <w:p w:rsidR="003D0A61" w:rsidRDefault="003D0A61" w:rsidP="003D0A61">
      <w:pPr>
        <w:pStyle w:val="a8"/>
        <w:widowControl/>
        <w:spacing w:after="0" w:line="240" w:lineRule="auto"/>
        <w:jc w:val="right"/>
        <w:rPr>
          <w:rFonts w:ascii="Times New Roman" w:hAnsi="Times New Roman"/>
          <w:color w:val="000000"/>
          <w:sz w:val="21"/>
          <w:szCs w:val="21"/>
        </w:rPr>
      </w:pPr>
    </w:p>
    <w:p w:rsidR="003D0A61" w:rsidRDefault="003D0A61" w:rsidP="003D0A61">
      <w:pPr>
        <w:pStyle w:val="a8"/>
        <w:widowControl/>
        <w:spacing w:after="0" w:line="240" w:lineRule="auto"/>
        <w:jc w:val="right"/>
        <w:rPr>
          <w:rFonts w:ascii="Times New Roman" w:hAnsi="Times New Roman"/>
          <w:color w:val="000000"/>
          <w:sz w:val="21"/>
          <w:szCs w:val="21"/>
        </w:rPr>
      </w:pPr>
    </w:p>
    <w:p w:rsidR="003D0A61" w:rsidRDefault="003D0A61" w:rsidP="003D0A61">
      <w:pPr>
        <w:pStyle w:val="a8"/>
        <w:widowControl/>
        <w:spacing w:after="0" w:line="240" w:lineRule="auto"/>
        <w:jc w:val="right"/>
        <w:rPr>
          <w:rFonts w:ascii="Times New Roman" w:hAnsi="Times New Roman"/>
          <w:color w:val="000000"/>
          <w:sz w:val="21"/>
          <w:szCs w:val="21"/>
        </w:rPr>
      </w:pPr>
    </w:p>
    <w:p w:rsidR="003D0A61" w:rsidRDefault="003D0A61" w:rsidP="003D0A61">
      <w:pPr>
        <w:pStyle w:val="a8"/>
        <w:widowControl/>
        <w:spacing w:after="0" w:line="240" w:lineRule="auto"/>
        <w:jc w:val="right"/>
        <w:rPr>
          <w:rFonts w:ascii="Times New Roman" w:hAnsi="Times New Roman"/>
          <w:color w:val="000000"/>
          <w:sz w:val="21"/>
          <w:szCs w:val="21"/>
        </w:rPr>
      </w:pPr>
      <w:r>
        <w:rPr>
          <w:rFonts w:ascii="Times New Roman" w:hAnsi="Times New Roman"/>
          <w:color w:val="000000"/>
          <w:sz w:val="21"/>
          <w:szCs w:val="21"/>
        </w:rPr>
        <w:t>Приложение 2</w:t>
      </w:r>
    </w:p>
    <w:p w:rsidR="003D0A61" w:rsidRDefault="003D0A61" w:rsidP="003D0A61">
      <w:pPr>
        <w:pStyle w:val="a8"/>
        <w:widowControl/>
        <w:spacing w:after="0" w:line="240" w:lineRule="auto"/>
        <w:jc w:val="right"/>
        <w:rPr>
          <w:rFonts w:ascii="Times New Roman" w:hAnsi="Times New Roman"/>
          <w:color w:val="000000"/>
          <w:sz w:val="21"/>
          <w:szCs w:val="21"/>
        </w:rPr>
      </w:pPr>
      <w:r>
        <w:rPr>
          <w:rFonts w:ascii="Times New Roman" w:hAnsi="Times New Roman"/>
          <w:color w:val="000000"/>
          <w:sz w:val="21"/>
          <w:szCs w:val="21"/>
        </w:rPr>
        <w:t>к постановлению  Администрации</w:t>
      </w:r>
    </w:p>
    <w:p w:rsidR="003D0A61" w:rsidRDefault="003D0A61" w:rsidP="003D0A61">
      <w:pPr>
        <w:pStyle w:val="a8"/>
        <w:widowControl/>
        <w:spacing w:after="0" w:line="240" w:lineRule="auto"/>
        <w:jc w:val="right"/>
        <w:rPr>
          <w:rFonts w:hint="eastAsia"/>
        </w:rPr>
      </w:pPr>
      <w:r>
        <w:rPr>
          <w:rFonts w:ascii="Times New Roman" w:hAnsi="Times New Roman"/>
          <w:color w:val="000000"/>
          <w:sz w:val="21"/>
          <w:szCs w:val="21"/>
        </w:rPr>
        <w:t xml:space="preserve">  </w:t>
      </w:r>
      <w:proofErr w:type="spellStart"/>
      <w:r>
        <w:rPr>
          <w:rFonts w:ascii="Times New Roman" w:hAnsi="Times New Roman"/>
          <w:color w:val="000000"/>
          <w:sz w:val="21"/>
          <w:szCs w:val="21"/>
        </w:rPr>
        <w:t>Куракинского</w:t>
      </w:r>
      <w:proofErr w:type="spellEnd"/>
      <w:r>
        <w:rPr>
          <w:rFonts w:ascii="Times New Roman" w:hAnsi="Times New Roman"/>
          <w:color w:val="000000"/>
          <w:sz w:val="21"/>
          <w:szCs w:val="21"/>
        </w:rPr>
        <w:t xml:space="preserve"> сельского поселения</w:t>
      </w:r>
    </w:p>
    <w:p w:rsidR="003D0A61" w:rsidRDefault="003D0A61" w:rsidP="003D0A61">
      <w:pPr>
        <w:pStyle w:val="a8"/>
        <w:widowControl/>
        <w:spacing w:after="0" w:line="240" w:lineRule="auto"/>
        <w:jc w:val="right"/>
        <w:rPr>
          <w:rFonts w:hint="eastAsia"/>
        </w:rPr>
      </w:pPr>
      <w:r>
        <w:rPr>
          <w:rFonts w:ascii="Times New Roman" w:hAnsi="Times New Roman"/>
          <w:color w:val="000000"/>
          <w:sz w:val="21"/>
          <w:szCs w:val="21"/>
        </w:rPr>
        <w:t>                                                                                         № 7   от13.03.2024 г. </w:t>
      </w:r>
    </w:p>
    <w:p w:rsidR="003D0A61" w:rsidRDefault="003D0A61" w:rsidP="003D0A61">
      <w:pPr>
        <w:pStyle w:val="a8"/>
        <w:widowControl/>
        <w:jc w:val="right"/>
        <w:rPr>
          <w:rFonts w:ascii="Times New Roman" w:hAnsi="Times New Roman"/>
          <w:color w:val="000000"/>
        </w:rPr>
      </w:pPr>
      <w:r>
        <w:rPr>
          <w:rFonts w:ascii="Times New Roman" w:hAnsi="Times New Roman"/>
          <w:color w:val="000000"/>
        </w:rPr>
        <w:t> </w:t>
      </w:r>
    </w:p>
    <w:p w:rsidR="003D0A61" w:rsidRDefault="003D0A61" w:rsidP="003D0A61">
      <w:pPr>
        <w:pStyle w:val="a8"/>
        <w:widowControl/>
        <w:spacing w:after="0"/>
        <w:jc w:val="center"/>
        <w:rPr>
          <w:rFonts w:ascii="Times New Roman" w:hAnsi="Times New Roman"/>
          <w:color w:val="000000"/>
        </w:rPr>
      </w:pPr>
      <w:r>
        <w:rPr>
          <w:rStyle w:val="a7"/>
          <w:rFonts w:ascii="Times New Roman" w:hAnsi="Times New Roman"/>
          <w:color w:val="000000"/>
        </w:rPr>
        <w:t xml:space="preserve">Перечень основных мероприятий  Программы «Профилактика экстремизма  и терроризма в </w:t>
      </w:r>
      <w:proofErr w:type="spellStart"/>
      <w:r>
        <w:rPr>
          <w:rStyle w:val="a7"/>
          <w:rFonts w:ascii="Times New Roman" w:hAnsi="Times New Roman"/>
          <w:color w:val="000000"/>
        </w:rPr>
        <w:t>Куракинском</w:t>
      </w:r>
      <w:proofErr w:type="spellEnd"/>
      <w:r>
        <w:rPr>
          <w:rStyle w:val="a7"/>
          <w:rFonts w:ascii="Times New Roman" w:hAnsi="Times New Roman"/>
          <w:color w:val="000000"/>
        </w:rPr>
        <w:t xml:space="preserve"> сельском поселении </w:t>
      </w:r>
      <w:proofErr w:type="spellStart"/>
      <w:r>
        <w:rPr>
          <w:rFonts w:ascii="Times New Roman" w:hAnsi="Times New Roman"/>
          <w:color w:val="000000"/>
        </w:rPr>
        <w:t>Ардатовского</w:t>
      </w:r>
      <w:proofErr w:type="spellEnd"/>
      <w:r>
        <w:rPr>
          <w:rFonts w:ascii="Times New Roman" w:hAnsi="Times New Roman"/>
          <w:color w:val="000000"/>
        </w:rPr>
        <w:t xml:space="preserve"> муниципального района </w:t>
      </w:r>
    </w:p>
    <w:p w:rsidR="003D0A61" w:rsidRDefault="003D0A61" w:rsidP="003D0A61">
      <w:pPr>
        <w:pStyle w:val="a8"/>
        <w:widowControl/>
        <w:spacing w:after="0"/>
        <w:jc w:val="center"/>
        <w:rPr>
          <w:rFonts w:ascii="Times New Roman" w:hAnsi="Times New Roman"/>
          <w:color w:val="000000"/>
        </w:rPr>
      </w:pPr>
      <w:r>
        <w:rPr>
          <w:rFonts w:ascii="Times New Roman" w:hAnsi="Times New Roman"/>
          <w:color w:val="000000"/>
        </w:rPr>
        <w:t xml:space="preserve">Республики Мордовия   </w:t>
      </w:r>
      <w:r>
        <w:rPr>
          <w:rStyle w:val="a7"/>
          <w:rFonts w:ascii="Times New Roman" w:hAnsi="Times New Roman"/>
          <w:color w:val="000000"/>
        </w:rPr>
        <w:t>  на 2024-2026 годы»</w:t>
      </w:r>
      <w:r>
        <w:rPr>
          <w:rFonts w:ascii="Times New Roman" w:hAnsi="Times New Roman"/>
          <w:color w:val="000000"/>
        </w:rPr>
        <w:t> </w:t>
      </w:r>
    </w:p>
    <w:p w:rsidR="003D0A61" w:rsidRPr="00317191" w:rsidRDefault="003D0A61" w:rsidP="003D0A61">
      <w:pPr>
        <w:pStyle w:val="a8"/>
        <w:widowControl/>
        <w:spacing w:after="0"/>
        <w:jc w:val="center"/>
        <w:rPr>
          <w:rFonts w:ascii="Times New Roman" w:hAnsi="Times New Roman"/>
          <w:color w:val="000000"/>
        </w:rPr>
      </w:pPr>
    </w:p>
    <w:tbl>
      <w:tblPr>
        <w:tblW w:w="9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5" w:type="dxa"/>
          <w:left w:w="55" w:type="dxa"/>
          <w:bottom w:w="55" w:type="dxa"/>
          <w:right w:w="55" w:type="dxa"/>
        </w:tblCellMar>
        <w:tblLook w:val="0000"/>
      </w:tblPr>
      <w:tblGrid>
        <w:gridCol w:w="468"/>
        <w:gridCol w:w="3565"/>
        <w:gridCol w:w="1847"/>
        <w:gridCol w:w="1966"/>
        <w:gridCol w:w="2081"/>
      </w:tblGrid>
      <w:tr w:rsidR="003D0A61" w:rsidRPr="00047EB2" w:rsidTr="00D60E2B">
        <w:trPr>
          <w:trHeight w:val="785"/>
        </w:trPr>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hint="eastAsia"/>
                <w:b/>
              </w:rPr>
            </w:pPr>
            <w:r w:rsidRPr="00047EB2">
              <w:rPr>
                <w:rStyle w:val="a7"/>
                <w:rFonts w:ascii="Times New Roman" w:hAnsi="Times New Roman"/>
                <w:color w:val="55308D"/>
              </w:rPr>
              <w:t>№</w:t>
            </w:r>
          </w:p>
          <w:p w:rsidR="003D0A61" w:rsidRPr="00047EB2" w:rsidRDefault="003D0A61" w:rsidP="00D60E2B">
            <w:pPr>
              <w:pStyle w:val="ab"/>
              <w:spacing w:after="283"/>
              <w:jc w:val="center"/>
              <w:rPr>
                <w:rFonts w:hint="eastAsia"/>
                <w:b/>
              </w:rPr>
            </w:pPr>
            <w:proofErr w:type="spellStart"/>
            <w:proofErr w:type="gramStart"/>
            <w:r w:rsidRPr="00047EB2">
              <w:rPr>
                <w:rStyle w:val="a7"/>
                <w:rFonts w:ascii="Times New Roman" w:hAnsi="Times New Roman"/>
                <w:color w:val="55308D"/>
              </w:rPr>
              <w:t>п</w:t>
            </w:r>
            <w:proofErr w:type="spellEnd"/>
            <w:proofErr w:type="gramEnd"/>
            <w:r w:rsidRPr="00047EB2">
              <w:rPr>
                <w:rStyle w:val="a7"/>
                <w:rFonts w:ascii="Times New Roman" w:hAnsi="Times New Roman"/>
                <w:color w:val="55308D"/>
              </w:rPr>
              <w:t>/</w:t>
            </w:r>
            <w:proofErr w:type="spellStart"/>
            <w:r w:rsidRPr="00047EB2">
              <w:rPr>
                <w:rStyle w:val="a7"/>
                <w:rFonts w:ascii="Times New Roman" w:hAnsi="Times New Roman"/>
                <w:color w:val="55308D"/>
              </w:rPr>
              <w:t>п</w:t>
            </w:r>
            <w:proofErr w:type="spellEnd"/>
          </w:p>
        </w:tc>
        <w:tc>
          <w:tcPr>
            <w:tcW w:w="3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hint="eastAsia"/>
                <w:b/>
              </w:rPr>
            </w:pPr>
            <w:r w:rsidRPr="00047EB2">
              <w:rPr>
                <w:rStyle w:val="a7"/>
                <w:rFonts w:ascii="Times New Roman" w:hAnsi="Times New Roman"/>
                <w:color w:val="55308D"/>
              </w:rPr>
              <w:t>Наименование мероприятия</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hint="eastAsia"/>
                <w:b/>
              </w:rPr>
            </w:pPr>
            <w:r w:rsidRPr="00047EB2">
              <w:rPr>
                <w:rStyle w:val="a7"/>
                <w:rFonts w:ascii="Times New Roman" w:hAnsi="Times New Roman"/>
                <w:color w:val="55308D"/>
              </w:rPr>
              <w:t>Исполнители</w:t>
            </w:r>
          </w:p>
        </w:tc>
        <w:tc>
          <w:tcPr>
            <w:tcW w:w="18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hint="eastAsia"/>
                <w:b/>
              </w:rPr>
            </w:pPr>
            <w:r w:rsidRPr="00047EB2">
              <w:rPr>
                <w:rStyle w:val="a7"/>
                <w:rFonts w:ascii="Times New Roman" w:hAnsi="Times New Roman"/>
                <w:color w:val="55308D"/>
              </w:rPr>
              <w:t>Источники финансирования</w:t>
            </w:r>
          </w:p>
        </w:tc>
        <w:tc>
          <w:tcPr>
            <w:tcW w:w="2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hint="eastAsia"/>
                <w:b/>
              </w:rPr>
            </w:pPr>
            <w:r w:rsidRPr="00047EB2">
              <w:rPr>
                <w:rStyle w:val="a7"/>
                <w:rFonts w:ascii="Times New Roman" w:hAnsi="Times New Roman"/>
                <w:color w:val="55308D"/>
              </w:rPr>
              <w:t>Срок исполнения</w:t>
            </w:r>
          </w:p>
        </w:tc>
      </w:tr>
      <w:tr w:rsidR="003D0A61" w:rsidRPr="00047EB2" w:rsidTr="00D60E2B">
        <w:trPr>
          <w:trHeight w:val="2490"/>
        </w:trPr>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 </w:t>
            </w:r>
          </w:p>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1.</w:t>
            </w:r>
          </w:p>
        </w:tc>
        <w:tc>
          <w:tcPr>
            <w:tcW w:w="3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rPr>
                <w:rFonts w:hint="eastAsia"/>
              </w:rPr>
            </w:pPr>
            <w:r w:rsidRPr="00047EB2">
              <w:rPr>
                <w:rFonts w:ascii="Times New Roman" w:hAnsi="Times New Roman"/>
                <w:color w:val="55308D"/>
              </w:rPr>
              <w:t xml:space="preserve">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 </w:t>
            </w:r>
            <w:r w:rsidRPr="00047EB2">
              <w:rPr>
                <w:rFonts w:ascii="Times New Roman" w:hAnsi="Times New Roman"/>
                <w:color w:val="3465A4"/>
              </w:rPr>
              <w:t>и на сайте поселения в сети «Интернет»</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 xml:space="preserve">Специалисты администрации </w:t>
            </w:r>
          </w:p>
        </w:tc>
        <w:tc>
          <w:tcPr>
            <w:tcW w:w="18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bookmarkStart w:id="1" w:name="__DdeLink__2866_1300094130"/>
            <w:r w:rsidRPr="00047EB2">
              <w:rPr>
                <w:rFonts w:ascii="Times New Roman" w:hAnsi="Times New Roman"/>
                <w:color w:val="55308D"/>
              </w:rPr>
              <w:t>Без финансирования</w:t>
            </w:r>
            <w:bookmarkEnd w:id="1"/>
          </w:p>
        </w:tc>
        <w:tc>
          <w:tcPr>
            <w:tcW w:w="2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rPr>
                <w:rFonts w:ascii="Times New Roman" w:hAnsi="Times New Roman"/>
                <w:color w:val="55308D"/>
              </w:rPr>
            </w:pPr>
            <w:r w:rsidRPr="00047EB2">
              <w:rPr>
                <w:rFonts w:ascii="Times New Roman" w:hAnsi="Times New Roman"/>
                <w:color w:val="55308D"/>
              </w:rPr>
              <w:t>Замена информационных материалов по мере их обветшания и выгорания 2024-2026гг.</w:t>
            </w:r>
          </w:p>
        </w:tc>
      </w:tr>
      <w:tr w:rsidR="003D0A61" w:rsidRPr="00047EB2" w:rsidTr="00D60E2B">
        <w:trPr>
          <w:trHeight w:val="705"/>
        </w:trPr>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hint="eastAsia"/>
              </w:rPr>
            </w:pPr>
            <w:r w:rsidRPr="00047EB2">
              <w:t>2.</w:t>
            </w:r>
          </w:p>
        </w:tc>
        <w:tc>
          <w:tcPr>
            <w:tcW w:w="3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rPr>
                <w:rFonts w:hint="eastAsia"/>
              </w:rPr>
            </w:pPr>
            <w:r w:rsidRPr="00047EB2">
              <w:rPr>
                <w:color w:val="444444"/>
              </w:rPr>
              <w:t>Мониторинг обращений граждан о фактах нарушения принципа равноправия граждан независимо от     расы, национальности,  языка, отношения к  религии, убеждений, принадлежности к общественным   объединениям</w:t>
            </w:r>
            <w:r w:rsidRPr="00047EB2">
              <w:rPr>
                <w:color w:val="3465A4"/>
              </w:rPr>
              <w:t xml:space="preserve"> </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8"/>
              <w:widowControl/>
              <w:spacing w:after="283"/>
              <w:jc w:val="center"/>
              <w:rPr>
                <w:rFonts w:hint="eastAsia"/>
              </w:rPr>
            </w:pPr>
            <w:r w:rsidRPr="00047EB2">
              <w:t>Специалисты администрации</w:t>
            </w:r>
          </w:p>
          <w:p w:rsidR="003D0A61" w:rsidRPr="00047EB2" w:rsidRDefault="003D0A61" w:rsidP="00D60E2B">
            <w:pPr>
              <w:pStyle w:val="a8"/>
              <w:widowControl/>
              <w:spacing w:after="283"/>
              <w:jc w:val="center"/>
              <w:rPr>
                <w:rFonts w:hint="eastAsia"/>
              </w:rPr>
            </w:pPr>
          </w:p>
        </w:tc>
        <w:tc>
          <w:tcPr>
            <w:tcW w:w="18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rPr>
                <w:rFonts w:hint="eastAsia"/>
              </w:rPr>
            </w:pPr>
            <w:r>
              <w:rPr>
                <w:rFonts w:ascii="Times New Roman" w:hAnsi="Times New Roman"/>
                <w:color w:val="55308D"/>
              </w:rPr>
              <w:t xml:space="preserve">       </w:t>
            </w:r>
            <w:r w:rsidRPr="00047EB2">
              <w:rPr>
                <w:rFonts w:ascii="Times New Roman" w:hAnsi="Times New Roman"/>
                <w:color w:val="55308D"/>
              </w:rPr>
              <w:t>Без финансирования</w:t>
            </w:r>
          </w:p>
        </w:tc>
        <w:tc>
          <w:tcPr>
            <w:tcW w:w="2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rPr>
                <w:rFonts w:hint="eastAsia"/>
              </w:rPr>
            </w:pPr>
            <w:r w:rsidRPr="00047EB2">
              <w:rPr>
                <w:color w:val="3465A4"/>
              </w:rPr>
              <w:t>Постоянно по мере поступления заявлений</w:t>
            </w:r>
          </w:p>
        </w:tc>
      </w:tr>
      <w:tr w:rsidR="003D0A61" w:rsidRPr="00047EB2" w:rsidTr="00D60E2B">
        <w:trPr>
          <w:trHeight w:val="1987"/>
        </w:trPr>
        <w:tc>
          <w:tcPr>
            <w:tcW w:w="470" w:type="dxa"/>
            <w:tcBorders>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hint="eastAsia"/>
              </w:rPr>
            </w:pPr>
            <w:r w:rsidRPr="00047EB2">
              <w:rPr>
                <w:color w:val="3465A4"/>
              </w:rPr>
              <w:t>3.</w:t>
            </w:r>
          </w:p>
        </w:tc>
        <w:tc>
          <w:tcPr>
            <w:tcW w:w="3677" w:type="dxa"/>
            <w:tcBorders>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rPr>
                <w:rFonts w:hint="eastAsia"/>
                <w:color w:val="3465A4"/>
              </w:rPr>
            </w:pPr>
            <w:r w:rsidRPr="00047EB2">
              <w:rPr>
                <w:color w:val="3465A4"/>
              </w:rPr>
              <w:t xml:space="preserve">Мониторинг межрасовых, межнациональных и </w:t>
            </w:r>
            <w:proofErr w:type="spellStart"/>
            <w:r w:rsidRPr="00047EB2">
              <w:rPr>
                <w:color w:val="3465A4"/>
              </w:rPr>
              <w:t>межконфессионных</w:t>
            </w:r>
            <w:proofErr w:type="spellEnd"/>
            <w:r w:rsidRPr="00047EB2">
              <w:rPr>
                <w:color w:val="3465A4"/>
              </w:rPr>
              <w:t xml:space="preserve"> отношений, социально-политической ситуации  на территории  </w:t>
            </w:r>
            <w:proofErr w:type="spellStart"/>
            <w:r w:rsidRPr="00047EB2">
              <w:rPr>
                <w:color w:val="3465A4"/>
              </w:rPr>
              <w:t>Куракинского</w:t>
            </w:r>
            <w:proofErr w:type="spellEnd"/>
            <w:r w:rsidRPr="00047EB2">
              <w:rPr>
                <w:color w:val="3465A4"/>
              </w:rPr>
              <w:t xml:space="preserve"> сельского поселения в сети «Интернет»</w:t>
            </w:r>
          </w:p>
        </w:tc>
        <w:tc>
          <w:tcPr>
            <w:tcW w:w="1862" w:type="dxa"/>
            <w:tcBorders>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8"/>
              <w:widowControl/>
              <w:spacing w:after="283"/>
              <w:jc w:val="center"/>
              <w:rPr>
                <w:rFonts w:hint="eastAsia"/>
              </w:rPr>
            </w:pPr>
            <w:r w:rsidRPr="00047EB2">
              <w:rPr>
                <w:rStyle w:val="a7"/>
                <w:rFonts w:ascii="Times New Roman" w:hAnsi="Times New Roman"/>
                <w:color w:val="55308D"/>
              </w:rPr>
              <w:t>Члены комиссии по профилактике терроризма и экстремизма</w:t>
            </w:r>
            <w:proofErr w:type="gramStart"/>
            <w:r w:rsidRPr="00047EB2">
              <w:rPr>
                <w:rStyle w:val="a7"/>
                <w:rFonts w:ascii="Times New Roman" w:hAnsi="Times New Roman"/>
                <w:color w:val="55308D"/>
              </w:rPr>
              <w:t xml:space="preserve">  .</w:t>
            </w:r>
            <w:proofErr w:type="gramEnd"/>
          </w:p>
        </w:tc>
        <w:tc>
          <w:tcPr>
            <w:tcW w:w="1823" w:type="dxa"/>
            <w:tcBorders>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hint="eastAsia"/>
              </w:rPr>
            </w:pPr>
            <w:r w:rsidRPr="00047EB2">
              <w:rPr>
                <w:rFonts w:ascii="Times New Roman" w:hAnsi="Times New Roman"/>
                <w:color w:val="3465A4"/>
              </w:rPr>
              <w:t>Без финансирования</w:t>
            </w:r>
          </w:p>
        </w:tc>
        <w:tc>
          <w:tcPr>
            <w:tcW w:w="2095" w:type="dxa"/>
            <w:tcBorders>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rPr>
                <w:rFonts w:hint="eastAsia"/>
                <w:color w:val="3465A4"/>
              </w:rPr>
            </w:pPr>
            <w:r w:rsidRPr="00047EB2">
              <w:rPr>
                <w:color w:val="3465A4"/>
              </w:rPr>
              <w:t>с 1 по 10 января</w:t>
            </w:r>
          </w:p>
          <w:p w:rsidR="003D0A61" w:rsidRPr="00047EB2" w:rsidRDefault="003D0A61" w:rsidP="00D60E2B">
            <w:pPr>
              <w:pStyle w:val="ab"/>
              <w:spacing w:after="283"/>
              <w:rPr>
                <w:rFonts w:hint="eastAsia"/>
                <w:color w:val="3465A4"/>
              </w:rPr>
            </w:pPr>
            <w:r w:rsidRPr="00047EB2">
              <w:rPr>
                <w:color w:val="3465A4"/>
              </w:rPr>
              <w:t>с 1 по 15 мая</w:t>
            </w:r>
          </w:p>
          <w:p w:rsidR="003D0A61" w:rsidRPr="00047EB2" w:rsidRDefault="003D0A61" w:rsidP="00D60E2B">
            <w:pPr>
              <w:pStyle w:val="ab"/>
              <w:spacing w:after="283"/>
              <w:rPr>
                <w:rFonts w:hint="eastAsia"/>
                <w:color w:val="3465A4"/>
              </w:rPr>
            </w:pPr>
          </w:p>
        </w:tc>
      </w:tr>
      <w:tr w:rsidR="003D0A61" w:rsidRPr="00047EB2" w:rsidTr="00D60E2B">
        <w:trPr>
          <w:trHeight w:val="870"/>
        </w:trPr>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 </w:t>
            </w:r>
          </w:p>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4.</w:t>
            </w:r>
          </w:p>
        </w:tc>
        <w:tc>
          <w:tcPr>
            <w:tcW w:w="3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rPr>
                <w:rFonts w:ascii="Times New Roman" w:hAnsi="Times New Roman"/>
                <w:color w:val="55308D"/>
              </w:rPr>
            </w:pPr>
            <w:r w:rsidRPr="00047EB2">
              <w:rPr>
                <w:rFonts w:ascii="Times New Roman" w:hAnsi="Times New Roman"/>
                <w:color w:val="55308D"/>
              </w:rPr>
              <w:t>Осуществлять  обход территории сельского поселения на предмет выявления и ликвидации последствий экстремистской деятельности, которые могут проявляться в виде нанесения на здания, сооружения символов и знаков экстремистской направленности, выявления в местах массового пребывания граждан подозрительных лиц и предметов.</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8"/>
              <w:widowControl/>
              <w:spacing w:after="283"/>
              <w:jc w:val="center"/>
              <w:rPr>
                <w:rFonts w:hint="eastAsia"/>
              </w:rPr>
            </w:pPr>
            <w:r w:rsidRPr="00047EB2">
              <w:rPr>
                <w:rStyle w:val="a7"/>
                <w:rFonts w:ascii="Times New Roman" w:hAnsi="Times New Roman"/>
                <w:color w:val="55308D"/>
              </w:rPr>
              <w:t xml:space="preserve"> Члены комиссии по профилактике терроризма и экстремизма </w:t>
            </w:r>
          </w:p>
        </w:tc>
        <w:tc>
          <w:tcPr>
            <w:tcW w:w="18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Без финансирования</w:t>
            </w:r>
          </w:p>
        </w:tc>
        <w:tc>
          <w:tcPr>
            <w:tcW w:w="2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55"/>
              <w:rPr>
                <w:rFonts w:ascii="Times New Roman" w:hAnsi="Times New Roman"/>
                <w:color w:val="55308D"/>
              </w:rPr>
            </w:pPr>
            <w:r w:rsidRPr="00047EB2">
              <w:rPr>
                <w:rFonts w:ascii="Times New Roman" w:hAnsi="Times New Roman"/>
                <w:color w:val="55308D"/>
              </w:rPr>
              <w:t xml:space="preserve">Ежеквартально </w:t>
            </w:r>
          </w:p>
          <w:p w:rsidR="003D0A61" w:rsidRPr="00047EB2" w:rsidRDefault="003D0A61" w:rsidP="00D60E2B">
            <w:pPr>
              <w:pStyle w:val="ab"/>
              <w:spacing w:after="55"/>
              <w:rPr>
                <w:rFonts w:ascii="Times New Roman" w:hAnsi="Times New Roman"/>
                <w:color w:val="55308D"/>
              </w:rPr>
            </w:pPr>
            <w:r w:rsidRPr="00047EB2">
              <w:rPr>
                <w:rFonts w:ascii="Times New Roman" w:hAnsi="Times New Roman"/>
                <w:color w:val="55308D"/>
              </w:rPr>
              <w:t>10-15 января</w:t>
            </w:r>
          </w:p>
          <w:p w:rsidR="003D0A61" w:rsidRPr="00047EB2" w:rsidRDefault="003D0A61" w:rsidP="00D60E2B">
            <w:pPr>
              <w:pStyle w:val="ab"/>
              <w:spacing w:after="55"/>
              <w:rPr>
                <w:rFonts w:ascii="Times New Roman" w:hAnsi="Times New Roman"/>
                <w:color w:val="55308D"/>
              </w:rPr>
            </w:pPr>
            <w:r w:rsidRPr="00047EB2">
              <w:rPr>
                <w:rFonts w:ascii="Times New Roman" w:hAnsi="Times New Roman"/>
                <w:color w:val="55308D"/>
              </w:rPr>
              <w:t>10-15 апреля</w:t>
            </w:r>
          </w:p>
          <w:p w:rsidR="003D0A61" w:rsidRPr="00047EB2" w:rsidRDefault="003D0A61" w:rsidP="00D60E2B">
            <w:pPr>
              <w:pStyle w:val="ab"/>
              <w:spacing w:after="55"/>
              <w:rPr>
                <w:rFonts w:ascii="Times New Roman" w:hAnsi="Times New Roman"/>
                <w:color w:val="55308D"/>
              </w:rPr>
            </w:pPr>
            <w:r w:rsidRPr="00047EB2">
              <w:rPr>
                <w:rFonts w:ascii="Times New Roman" w:hAnsi="Times New Roman"/>
                <w:color w:val="55308D"/>
              </w:rPr>
              <w:t>10-15 июля</w:t>
            </w:r>
          </w:p>
          <w:p w:rsidR="003D0A61" w:rsidRPr="00047EB2" w:rsidRDefault="003D0A61" w:rsidP="00D60E2B">
            <w:pPr>
              <w:pStyle w:val="ab"/>
              <w:spacing w:after="55"/>
              <w:rPr>
                <w:rFonts w:ascii="Times New Roman" w:hAnsi="Times New Roman"/>
                <w:color w:val="55308D"/>
              </w:rPr>
            </w:pPr>
            <w:r w:rsidRPr="00047EB2">
              <w:rPr>
                <w:rFonts w:ascii="Times New Roman" w:hAnsi="Times New Roman"/>
                <w:color w:val="55308D"/>
              </w:rPr>
              <w:t>10-15 октября</w:t>
            </w:r>
          </w:p>
          <w:p w:rsidR="003D0A61" w:rsidRPr="00047EB2" w:rsidRDefault="003D0A61" w:rsidP="00D60E2B">
            <w:pPr>
              <w:pStyle w:val="ab"/>
              <w:spacing w:after="55"/>
              <w:rPr>
                <w:rFonts w:ascii="Times New Roman" w:hAnsi="Times New Roman"/>
                <w:color w:val="55308D"/>
              </w:rPr>
            </w:pPr>
            <w:r w:rsidRPr="00047EB2">
              <w:rPr>
                <w:rFonts w:ascii="Times New Roman" w:hAnsi="Times New Roman"/>
                <w:color w:val="55308D"/>
              </w:rPr>
              <w:t>2024-2026гг.</w:t>
            </w:r>
          </w:p>
        </w:tc>
      </w:tr>
      <w:tr w:rsidR="003D0A61" w:rsidRPr="00047EB2" w:rsidTr="00D60E2B">
        <w:trPr>
          <w:trHeight w:val="1695"/>
        </w:trPr>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5</w:t>
            </w:r>
          </w:p>
        </w:tc>
        <w:tc>
          <w:tcPr>
            <w:tcW w:w="3677" w:type="dxa"/>
            <w:tcBorders>
              <w:top w:val="single" w:sz="4" w:space="0" w:color="000000"/>
              <w:left w:val="single" w:sz="4" w:space="0" w:color="000000"/>
              <w:bottom w:val="single" w:sz="4" w:space="0" w:color="000000"/>
              <w:right w:val="single" w:sz="4" w:space="0" w:color="000000"/>
            </w:tcBorders>
            <w:shd w:val="clear" w:color="auto" w:fill="auto"/>
          </w:tcPr>
          <w:p w:rsidR="003D0A61" w:rsidRPr="00047EB2" w:rsidRDefault="003D0A61" w:rsidP="00D60E2B">
            <w:pPr>
              <w:pStyle w:val="ac"/>
              <w:rPr>
                <w:rFonts w:ascii="Times New Roman" w:hAnsi="Times New Roman" w:cs="Times New Roman"/>
              </w:rPr>
            </w:pPr>
            <w:r w:rsidRPr="00047EB2">
              <w:rPr>
                <w:rFonts w:ascii="Times New Roman" w:hAnsi="Times New Roman" w:cs="Times New Roman"/>
              </w:rPr>
              <w:t>Обеспечение антитеррористической безопасности граждан в период подготовки и проведения выборных кампаний, праздничных, культурных, спортивных мероприятий с массовым участием населения</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8"/>
              <w:widowControl/>
              <w:spacing w:after="283"/>
              <w:jc w:val="center"/>
              <w:rPr>
                <w:rFonts w:hint="eastAsia"/>
              </w:rPr>
            </w:pPr>
            <w:r w:rsidRPr="00047EB2">
              <w:rPr>
                <w:rStyle w:val="a7"/>
                <w:rFonts w:ascii="Times New Roman" w:hAnsi="Times New Roman"/>
                <w:color w:val="55308D"/>
              </w:rPr>
              <w:t xml:space="preserve"> Члены комиссии по профилактике терроризма и экстремизма </w:t>
            </w:r>
          </w:p>
        </w:tc>
        <w:tc>
          <w:tcPr>
            <w:tcW w:w="18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Без финансирования</w:t>
            </w:r>
          </w:p>
        </w:tc>
        <w:tc>
          <w:tcPr>
            <w:tcW w:w="2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169"/>
              <w:jc w:val="center"/>
              <w:rPr>
                <w:rFonts w:ascii="Times New Roman" w:hAnsi="Times New Roman"/>
                <w:color w:val="55308D"/>
              </w:rPr>
            </w:pPr>
            <w:r w:rsidRPr="00047EB2">
              <w:rPr>
                <w:rFonts w:ascii="Times New Roman" w:hAnsi="Times New Roman"/>
                <w:color w:val="55308D"/>
              </w:rPr>
              <w:t>По мере проведения мероприятий</w:t>
            </w:r>
          </w:p>
        </w:tc>
      </w:tr>
      <w:tr w:rsidR="003D0A61" w:rsidRPr="00047EB2" w:rsidTr="00D60E2B">
        <w:trPr>
          <w:trHeight w:val="1695"/>
        </w:trPr>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6.</w:t>
            </w:r>
          </w:p>
        </w:tc>
        <w:tc>
          <w:tcPr>
            <w:tcW w:w="3677" w:type="dxa"/>
            <w:tcBorders>
              <w:top w:val="single" w:sz="4" w:space="0" w:color="000000"/>
              <w:left w:val="single" w:sz="4" w:space="0" w:color="000000"/>
              <w:bottom w:val="single" w:sz="4" w:space="0" w:color="000000"/>
              <w:right w:val="single" w:sz="4" w:space="0" w:color="000000"/>
            </w:tcBorders>
            <w:shd w:val="clear" w:color="auto" w:fill="auto"/>
          </w:tcPr>
          <w:p w:rsidR="003D0A61" w:rsidRPr="00047EB2" w:rsidRDefault="003D0A61" w:rsidP="00D60E2B">
            <w:pPr>
              <w:pStyle w:val="ac"/>
              <w:rPr>
                <w:rFonts w:ascii="Times New Roman" w:hAnsi="Times New Roman" w:cs="Times New Roman"/>
              </w:rPr>
            </w:pPr>
            <w:r w:rsidRPr="00047EB2">
              <w:rPr>
                <w:rFonts w:ascii="Times New Roman" w:hAnsi="Times New Roman" w:cs="Times New Roman"/>
              </w:rPr>
              <w:t>Помощь в выявлении лиц, сдающих жилые помещения в поднаем, и фактов проживания в жилых помещениях лиц без регистрации</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8"/>
              <w:widowControl/>
              <w:spacing w:after="283"/>
              <w:jc w:val="center"/>
              <w:rPr>
                <w:rFonts w:hint="eastAsia"/>
              </w:rPr>
            </w:pPr>
            <w:r w:rsidRPr="00047EB2">
              <w:t>Специалисты администрации</w:t>
            </w:r>
          </w:p>
          <w:p w:rsidR="003D0A61" w:rsidRPr="00047EB2" w:rsidRDefault="003D0A61" w:rsidP="00D60E2B">
            <w:pPr>
              <w:pStyle w:val="a8"/>
              <w:widowControl/>
              <w:spacing w:after="283"/>
              <w:rPr>
                <w:rFonts w:hint="eastAsia"/>
              </w:rPr>
            </w:pPr>
          </w:p>
        </w:tc>
        <w:tc>
          <w:tcPr>
            <w:tcW w:w="18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Без финансирования</w:t>
            </w:r>
          </w:p>
        </w:tc>
        <w:tc>
          <w:tcPr>
            <w:tcW w:w="2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169"/>
              <w:jc w:val="center"/>
              <w:rPr>
                <w:rFonts w:ascii="Times New Roman" w:hAnsi="Times New Roman"/>
                <w:color w:val="55308D"/>
              </w:rPr>
            </w:pPr>
            <w:r w:rsidRPr="00047EB2">
              <w:rPr>
                <w:rFonts w:ascii="Times New Roman" w:hAnsi="Times New Roman"/>
                <w:color w:val="55308D"/>
              </w:rPr>
              <w:t>Постоянно</w:t>
            </w:r>
          </w:p>
        </w:tc>
      </w:tr>
      <w:tr w:rsidR="003D0A61" w:rsidRPr="00047EB2" w:rsidTr="00D60E2B">
        <w:trPr>
          <w:trHeight w:val="1695"/>
        </w:trPr>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7.</w:t>
            </w:r>
          </w:p>
        </w:tc>
        <w:tc>
          <w:tcPr>
            <w:tcW w:w="3677" w:type="dxa"/>
            <w:tcBorders>
              <w:top w:val="single" w:sz="4" w:space="0" w:color="000000"/>
              <w:left w:val="single" w:sz="4" w:space="0" w:color="000000"/>
              <w:bottom w:val="single" w:sz="4" w:space="0" w:color="000000"/>
              <w:right w:val="single" w:sz="4" w:space="0" w:color="000000"/>
            </w:tcBorders>
            <w:shd w:val="clear" w:color="auto" w:fill="auto"/>
          </w:tcPr>
          <w:p w:rsidR="003D0A61" w:rsidRPr="00047EB2" w:rsidRDefault="003D0A61" w:rsidP="00D60E2B">
            <w:pPr>
              <w:pStyle w:val="ac"/>
              <w:rPr>
                <w:rFonts w:ascii="Times New Roman" w:hAnsi="Times New Roman" w:cs="Times New Roman"/>
              </w:rPr>
            </w:pPr>
            <w:r w:rsidRPr="00047EB2">
              <w:rPr>
                <w:rFonts w:ascii="Times New Roman" w:hAnsi="Times New Roman" w:cs="Times New Roman"/>
              </w:rPr>
              <w:t>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8"/>
              <w:widowControl/>
              <w:spacing w:after="283"/>
              <w:jc w:val="center"/>
              <w:rPr>
                <w:rFonts w:hint="eastAsia"/>
              </w:rPr>
            </w:pPr>
            <w:r w:rsidRPr="00047EB2">
              <w:rPr>
                <w:rStyle w:val="a7"/>
                <w:rFonts w:ascii="Times New Roman" w:hAnsi="Times New Roman"/>
                <w:color w:val="55308D"/>
              </w:rPr>
              <w:t xml:space="preserve"> Члены комиссии по профилактике терроризма и экстремизма </w:t>
            </w:r>
          </w:p>
        </w:tc>
        <w:tc>
          <w:tcPr>
            <w:tcW w:w="18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Без финансирования</w:t>
            </w:r>
          </w:p>
        </w:tc>
        <w:tc>
          <w:tcPr>
            <w:tcW w:w="2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169"/>
              <w:jc w:val="center"/>
              <w:rPr>
                <w:rFonts w:ascii="Times New Roman" w:hAnsi="Times New Roman"/>
                <w:color w:val="55308D"/>
              </w:rPr>
            </w:pPr>
            <w:r w:rsidRPr="00047EB2">
              <w:rPr>
                <w:rFonts w:ascii="Times New Roman" w:hAnsi="Times New Roman"/>
                <w:color w:val="55308D"/>
              </w:rPr>
              <w:t>Постоянно</w:t>
            </w:r>
          </w:p>
        </w:tc>
      </w:tr>
      <w:tr w:rsidR="003D0A61" w:rsidRPr="00047EB2" w:rsidTr="00D60E2B">
        <w:trPr>
          <w:trHeight w:val="1695"/>
        </w:trPr>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8.</w:t>
            </w:r>
          </w:p>
        </w:tc>
        <w:tc>
          <w:tcPr>
            <w:tcW w:w="3677" w:type="dxa"/>
            <w:tcBorders>
              <w:top w:val="single" w:sz="4" w:space="0" w:color="000000"/>
              <w:left w:val="single" w:sz="4" w:space="0" w:color="000000"/>
              <w:bottom w:val="single" w:sz="4" w:space="0" w:color="000000"/>
              <w:right w:val="single" w:sz="4" w:space="0" w:color="000000"/>
            </w:tcBorders>
            <w:shd w:val="clear" w:color="auto" w:fill="auto"/>
          </w:tcPr>
          <w:p w:rsidR="003D0A61" w:rsidRPr="00047EB2" w:rsidRDefault="003D0A61" w:rsidP="00D60E2B">
            <w:pPr>
              <w:pStyle w:val="ac"/>
              <w:rPr>
                <w:rFonts w:ascii="Times New Roman" w:hAnsi="Times New Roman" w:cs="Times New Roman"/>
              </w:rPr>
            </w:pPr>
            <w:r w:rsidRPr="00047EB2">
              <w:rPr>
                <w:rFonts w:ascii="Times New Roman" w:hAnsi="Times New Roman" w:cs="Times New Roman"/>
              </w:rPr>
              <w:t>Профилактика экстремистской деятельности в молодежной среде путем проведения информационно-профилактической работы</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8"/>
              <w:widowControl/>
              <w:spacing w:after="283"/>
              <w:jc w:val="center"/>
              <w:rPr>
                <w:rFonts w:hint="eastAsia"/>
              </w:rPr>
            </w:pPr>
            <w:r w:rsidRPr="00047EB2">
              <w:t>Специалисты администрации</w:t>
            </w:r>
          </w:p>
          <w:p w:rsidR="003D0A61" w:rsidRPr="00047EB2" w:rsidRDefault="003D0A61" w:rsidP="00D60E2B">
            <w:pPr>
              <w:pStyle w:val="a8"/>
              <w:widowControl/>
              <w:spacing w:after="283"/>
              <w:jc w:val="center"/>
              <w:rPr>
                <w:rFonts w:hint="eastAsia"/>
              </w:rPr>
            </w:pPr>
            <w:r w:rsidRPr="00047EB2">
              <w:rPr>
                <w:rStyle w:val="a7"/>
                <w:rFonts w:ascii="Times New Roman" w:hAnsi="Times New Roman"/>
                <w:color w:val="55308D"/>
              </w:rPr>
              <w:t>Члены комиссии по профилактике терроризма и экстремизма</w:t>
            </w:r>
          </w:p>
        </w:tc>
        <w:tc>
          <w:tcPr>
            <w:tcW w:w="18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Без финансирования</w:t>
            </w:r>
          </w:p>
        </w:tc>
        <w:tc>
          <w:tcPr>
            <w:tcW w:w="2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169"/>
              <w:jc w:val="center"/>
              <w:rPr>
                <w:rFonts w:ascii="Times New Roman" w:hAnsi="Times New Roman"/>
                <w:color w:val="55308D"/>
              </w:rPr>
            </w:pPr>
            <w:r w:rsidRPr="00047EB2">
              <w:rPr>
                <w:rFonts w:ascii="Times New Roman" w:hAnsi="Times New Roman"/>
                <w:color w:val="55308D"/>
              </w:rPr>
              <w:t>Постоянно</w:t>
            </w:r>
          </w:p>
        </w:tc>
      </w:tr>
      <w:tr w:rsidR="003D0A61" w:rsidRPr="00047EB2" w:rsidTr="00D60E2B">
        <w:trPr>
          <w:trHeight w:val="1695"/>
        </w:trPr>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9.</w:t>
            </w:r>
          </w:p>
        </w:tc>
        <w:tc>
          <w:tcPr>
            <w:tcW w:w="3677" w:type="dxa"/>
            <w:tcBorders>
              <w:top w:val="single" w:sz="4" w:space="0" w:color="000000"/>
              <w:left w:val="single" w:sz="4" w:space="0" w:color="000000"/>
              <w:bottom w:val="single" w:sz="4" w:space="0" w:color="000000"/>
              <w:right w:val="single" w:sz="4" w:space="0" w:color="000000"/>
            </w:tcBorders>
            <w:shd w:val="clear" w:color="auto" w:fill="auto"/>
          </w:tcPr>
          <w:p w:rsidR="003D0A61" w:rsidRPr="00047EB2" w:rsidRDefault="003D0A61" w:rsidP="00D60E2B">
            <w:pPr>
              <w:pStyle w:val="ac"/>
              <w:rPr>
                <w:rFonts w:ascii="Times New Roman" w:hAnsi="Times New Roman" w:cs="Times New Roman"/>
              </w:rPr>
            </w:pPr>
            <w:r w:rsidRPr="00047EB2">
              <w:rPr>
                <w:rFonts w:ascii="Times New Roman" w:hAnsi="Times New Roman" w:cs="Times New Roman"/>
              </w:rPr>
              <w:t>Информирование граждан о необходимости сообщения сотрудникам милиции о выявленных подозрительных предметах, забытых вещах, правилах поведения при возникновении чрезвычайных ситуаций и порядке эвакуации из мест массового пребывания людей</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8"/>
              <w:widowControl/>
              <w:spacing w:after="283"/>
              <w:jc w:val="center"/>
              <w:rPr>
                <w:rFonts w:hint="eastAsia"/>
              </w:rPr>
            </w:pPr>
            <w:r w:rsidRPr="00047EB2">
              <w:t>Специалисты администрации</w:t>
            </w:r>
          </w:p>
          <w:p w:rsidR="003D0A61" w:rsidRPr="00047EB2" w:rsidRDefault="003D0A61" w:rsidP="00D60E2B">
            <w:pPr>
              <w:pStyle w:val="a8"/>
              <w:widowControl/>
              <w:spacing w:after="283"/>
              <w:jc w:val="center"/>
              <w:rPr>
                <w:rFonts w:hint="eastAsia"/>
              </w:rPr>
            </w:pPr>
            <w:r w:rsidRPr="00047EB2">
              <w:rPr>
                <w:rStyle w:val="a7"/>
                <w:rFonts w:ascii="Times New Roman" w:hAnsi="Times New Roman"/>
                <w:color w:val="55308D"/>
              </w:rPr>
              <w:t>Члены комиссии по профилактике терроризма и экстремизма</w:t>
            </w:r>
          </w:p>
        </w:tc>
        <w:tc>
          <w:tcPr>
            <w:tcW w:w="18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Без финансирования</w:t>
            </w:r>
          </w:p>
        </w:tc>
        <w:tc>
          <w:tcPr>
            <w:tcW w:w="2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169"/>
              <w:jc w:val="center"/>
              <w:rPr>
                <w:rFonts w:ascii="Times New Roman" w:hAnsi="Times New Roman"/>
                <w:color w:val="55308D"/>
              </w:rPr>
            </w:pPr>
            <w:r w:rsidRPr="00047EB2">
              <w:rPr>
                <w:rFonts w:ascii="Times New Roman" w:hAnsi="Times New Roman"/>
                <w:color w:val="55308D"/>
              </w:rPr>
              <w:t>Постоянно</w:t>
            </w:r>
          </w:p>
        </w:tc>
      </w:tr>
      <w:tr w:rsidR="003D0A61" w:rsidRPr="00047EB2" w:rsidTr="00D60E2B">
        <w:trPr>
          <w:trHeight w:val="1695"/>
        </w:trPr>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10.</w:t>
            </w:r>
          </w:p>
        </w:tc>
        <w:tc>
          <w:tcPr>
            <w:tcW w:w="3677" w:type="dxa"/>
            <w:tcBorders>
              <w:top w:val="single" w:sz="4" w:space="0" w:color="000000"/>
              <w:left w:val="single" w:sz="4" w:space="0" w:color="000000"/>
              <w:bottom w:val="single" w:sz="4" w:space="0" w:color="000000"/>
              <w:right w:val="single" w:sz="4" w:space="0" w:color="000000"/>
            </w:tcBorders>
            <w:shd w:val="clear" w:color="auto" w:fill="auto"/>
          </w:tcPr>
          <w:p w:rsidR="003D0A61" w:rsidRPr="00047EB2" w:rsidRDefault="003D0A61" w:rsidP="00D60E2B">
            <w:pPr>
              <w:pStyle w:val="ac"/>
              <w:rPr>
                <w:rFonts w:ascii="Times New Roman" w:hAnsi="Times New Roman" w:cs="Times New Roman"/>
              </w:rPr>
            </w:pPr>
            <w:r w:rsidRPr="00047EB2">
              <w:rPr>
                <w:rFonts w:ascii="Times New Roman" w:hAnsi="Times New Roman" w:cs="Times New Roman"/>
              </w:rPr>
              <w:t xml:space="preserve">Заседание  комиссии по профилактике терроризма экстремизма и других правонарушений  при Администрации </w:t>
            </w:r>
            <w:proofErr w:type="spellStart"/>
            <w:r w:rsidRPr="00047EB2">
              <w:rPr>
                <w:rFonts w:ascii="Times New Roman" w:hAnsi="Times New Roman" w:cs="Times New Roman"/>
              </w:rPr>
              <w:t>Куракинского</w:t>
            </w:r>
            <w:proofErr w:type="spellEnd"/>
            <w:r w:rsidRPr="00047EB2">
              <w:rPr>
                <w:rFonts w:ascii="Times New Roman" w:hAnsi="Times New Roman" w:cs="Times New Roman"/>
              </w:rPr>
              <w:t xml:space="preserve"> сельского поселения </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8"/>
              <w:widowControl/>
              <w:rPr>
                <w:rFonts w:hint="eastAsia"/>
              </w:rPr>
            </w:pPr>
            <w:r w:rsidRPr="00047EB2">
              <w:rPr>
                <w:rStyle w:val="a7"/>
              </w:rPr>
              <w:t>Члены комиссии по профилактике терроризма и экстремизма</w:t>
            </w:r>
          </w:p>
        </w:tc>
        <w:tc>
          <w:tcPr>
            <w:tcW w:w="18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283"/>
              <w:jc w:val="center"/>
              <w:rPr>
                <w:rFonts w:ascii="Times New Roman" w:hAnsi="Times New Roman"/>
                <w:color w:val="55308D"/>
              </w:rPr>
            </w:pPr>
            <w:r w:rsidRPr="00047EB2">
              <w:rPr>
                <w:rFonts w:ascii="Times New Roman" w:hAnsi="Times New Roman"/>
                <w:color w:val="55308D"/>
              </w:rPr>
              <w:t>Без финансирования</w:t>
            </w:r>
          </w:p>
        </w:tc>
        <w:tc>
          <w:tcPr>
            <w:tcW w:w="2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A61" w:rsidRPr="00047EB2" w:rsidRDefault="003D0A61" w:rsidP="00D60E2B">
            <w:pPr>
              <w:pStyle w:val="ab"/>
              <w:spacing w:after="169"/>
              <w:jc w:val="center"/>
              <w:rPr>
                <w:rFonts w:ascii="Times New Roman" w:hAnsi="Times New Roman"/>
                <w:color w:val="55308D"/>
              </w:rPr>
            </w:pPr>
            <w:r w:rsidRPr="00047EB2">
              <w:rPr>
                <w:rFonts w:ascii="Times New Roman" w:hAnsi="Times New Roman"/>
                <w:color w:val="55308D"/>
              </w:rPr>
              <w:t xml:space="preserve">Последний рабочий день каждого квартала </w:t>
            </w:r>
          </w:p>
          <w:p w:rsidR="003D0A61" w:rsidRPr="00047EB2" w:rsidRDefault="003D0A61" w:rsidP="00D60E2B">
            <w:pPr>
              <w:pStyle w:val="ab"/>
              <w:spacing w:after="169"/>
              <w:jc w:val="center"/>
              <w:rPr>
                <w:rFonts w:ascii="Times New Roman" w:hAnsi="Times New Roman"/>
                <w:color w:val="55308D"/>
              </w:rPr>
            </w:pPr>
            <w:r w:rsidRPr="00047EB2">
              <w:rPr>
                <w:rFonts w:ascii="Times New Roman" w:hAnsi="Times New Roman"/>
                <w:color w:val="55308D"/>
              </w:rPr>
              <w:t>2024-2026 гг.</w:t>
            </w:r>
          </w:p>
        </w:tc>
      </w:tr>
    </w:tbl>
    <w:p w:rsidR="003D0A61" w:rsidRDefault="003D0A61" w:rsidP="003D0A61">
      <w:pPr>
        <w:pStyle w:val="a8"/>
        <w:widowControl/>
        <w:rPr>
          <w:rFonts w:ascii="Times New Roman" w:hAnsi="Times New Roman"/>
          <w:color w:val="000000"/>
          <w:sz w:val="21"/>
          <w:szCs w:val="21"/>
        </w:rPr>
      </w:pPr>
    </w:p>
    <w:p w:rsidR="003D0A61" w:rsidRDefault="003D0A61" w:rsidP="003D0A61">
      <w:pPr>
        <w:pStyle w:val="a8"/>
        <w:widowControl/>
        <w:spacing w:after="0" w:line="240" w:lineRule="auto"/>
        <w:jc w:val="right"/>
        <w:rPr>
          <w:rFonts w:ascii="Times New Roman" w:hAnsi="Times New Roman"/>
          <w:color w:val="000000"/>
          <w:sz w:val="21"/>
          <w:szCs w:val="21"/>
        </w:rPr>
      </w:pPr>
    </w:p>
    <w:p w:rsidR="003D0A61" w:rsidRDefault="003D0A61" w:rsidP="003D0A61">
      <w:pPr>
        <w:pStyle w:val="a8"/>
        <w:widowControl/>
        <w:spacing w:after="0" w:line="240" w:lineRule="auto"/>
        <w:jc w:val="right"/>
        <w:rPr>
          <w:rFonts w:ascii="Times New Roman" w:hAnsi="Times New Roman"/>
          <w:color w:val="000000"/>
          <w:sz w:val="21"/>
          <w:szCs w:val="21"/>
        </w:rPr>
      </w:pPr>
      <w:r>
        <w:rPr>
          <w:rFonts w:ascii="Times New Roman" w:hAnsi="Times New Roman"/>
          <w:color w:val="000000"/>
          <w:sz w:val="21"/>
          <w:szCs w:val="21"/>
        </w:rPr>
        <w:t>Приложение 3</w:t>
      </w:r>
    </w:p>
    <w:p w:rsidR="003D0A61" w:rsidRDefault="003D0A61" w:rsidP="003D0A61">
      <w:pPr>
        <w:pStyle w:val="a8"/>
        <w:widowControl/>
        <w:spacing w:after="0" w:line="240" w:lineRule="auto"/>
        <w:jc w:val="right"/>
        <w:rPr>
          <w:rFonts w:ascii="Times New Roman" w:hAnsi="Times New Roman"/>
          <w:color w:val="000000"/>
          <w:sz w:val="21"/>
          <w:szCs w:val="21"/>
        </w:rPr>
      </w:pPr>
      <w:r>
        <w:rPr>
          <w:rFonts w:ascii="Times New Roman" w:hAnsi="Times New Roman"/>
          <w:color w:val="000000"/>
          <w:sz w:val="21"/>
          <w:szCs w:val="21"/>
        </w:rPr>
        <w:t>к постановлению  Администрации</w:t>
      </w:r>
    </w:p>
    <w:p w:rsidR="003D0A61" w:rsidRDefault="003D0A61" w:rsidP="003D0A61">
      <w:pPr>
        <w:pStyle w:val="a8"/>
        <w:widowControl/>
        <w:spacing w:after="0" w:line="240" w:lineRule="auto"/>
        <w:jc w:val="right"/>
        <w:rPr>
          <w:rFonts w:hint="eastAsia"/>
        </w:rPr>
      </w:pPr>
      <w:r>
        <w:rPr>
          <w:rFonts w:ascii="Times New Roman" w:hAnsi="Times New Roman"/>
          <w:color w:val="000000"/>
          <w:sz w:val="21"/>
          <w:szCs w:val="21"/>
        </w:rPr>
        <w:t xml:space="preserve">  </w:t>
      </w:r>
      <w:proofErr w:type="spellStart"/>
      <w:r>
        <w:rPr>
          <w:rFonts w:ascii="Times New Roman" w:hAnsi="Times New Roman"/>
          <w:color w:val="000000"/>
          <w:sz w:val="21"/>
          <w:szCs w:val="21"/>
        </w:rPr>
        <w:t>Куракинского</w:t>
      </w:r>
      <w:proofErr w:type="spellEnd"/>
      <w:r>
        <w:rPr>
          <w:rFonts w:ascii="Times New Roman" w:hAnsi="Times New Roman"/>
          <w:color w:val="000000"/>
          <w:sz w:val="21"/>
          <w:szCs w:val="21"/>
        </w:rPr>
        <w:t xml:space="preserve"> сельского поселения</w:t>
      </w:r>
    </w:p>
    <w:p w:rsidR="003D0A61" w:rsidRDefault="003D0A61" w:rsidP="003D0A61">
      <w:pPr>
        <w:pStyle w:val="a8"/>
        <w:widowControl/>
        <w:spacing w:after="0" w:line="240" w:lineRule="auto"/>
        <w:jc w:val="right"/>
        <w:rPr>
          <w:rFonts w:hint="eastAsia"/>
        </w:rPr>
      </w:pPr>
      <w:r>
        <w:rPr>
          <w:rFonts w:ascii="Times New Roman" w:hAnsi="Times New Roman"/>
          <w:color w:val="000000"/>
          <w:sz w:val="21"/>
          <w:szCs w:val="21"/>
        </w:rPr>
        <w:t>                                                                                   № 7   от13.03.2024 г. </w:t>
      </w:r>
    </w:p>
    <w:p w:rsidR="003D0A61" w:rsidRDefault="003D0A61" w:rsidP="003D0A61">
      <w:pPr>
        <w:pStyle w:val="a8"/>
        <w:widowControl/>
        <w:jc w:val="right"/>
        <w:rPr>
          <w:rFonts w:ascii="Times New Roman" w:hAnsi="Times New Roman"/>
          <w:color w:val="000000"/>
        </w:rPr>
      </w:pPr>
      <w:r>
        <w:rPr>
          <w:rFonts w:ascii="Times New Roman" w:hAnsi="Times New Roman"/>
          <w:color w:val="000000"/>
        </w:rPr>
        <w:t> </w:t>
      </w:r>
    </w:p>
    <w:p w:rsidR="003D0A61" w:rsidRDefault="003D0A61" w:rsidP="003D0A61">
      <w:pPr>
        <w:pStyle w:val="a8"/>
        <w:widowControl/>
        <w:spacing w:after="0" w:line="240" w:lineRule="auto"/>
        <w:jc w:val="center"/>
        <w:rPr>
          <w:rFonts w:hint="eastAsia"/>
        </w:rPr>
      </w:pPr>
      <w:r>
        <w:rPr>
          <w:rStyle w:val="a7"/>
          <w:rFonts w:ascii="Times New Roman" w:hAnsi="Times New Roman"/>
          <w:color w:val="000000"/>
        </w:rPr>
        <w:t xml:space="preserve">Состав комиссии по профилактике терроризма и экстремизма </w:t>
      </w:r>
    </w:p>
    <w:p w:rsidR="003D0A61" w:rsidRDefault="003D0A61" w:rsidP="003D0A61">
      <w:pPr>
        <w:pStyle w:val="a8"/>
        <w:widowControl/>
        <w:spacing w:after="0" w:line="240" w:lineRule="auto"/>
        <w:jc w:val="center"/>
        <w:rPr>
          <w:rFonts w:hint="eastAsia"/>
        </w:rPr>
      </w:pPr>
      <w:r>
        <w:rPr>
          <w:rStyle w:val="a7"/>
          <w:rFonts w:ascii="Times New Roman" w:hAnsi="Times New Roman"/>
          <w:color w:val="000000"/>
        </w:rPr>
        <w:t xml:space="preserve">в </w:t>
      </w:r>
      <w:proofErr w:type="spellStart"/>
      <w:r>
        <w:rPr>
          <w:rStyle w:val="a7"/>
          <w:rFonts w:ascii="Times New Roman" w:hAnsi="Times New Roman"/>
          <w:color w:val="000000"/>
        </w:rPr>
        <w:t>Куракинском</w:t>
      </w:r>
      <w:proofErr w:type="spellEnd"/>
      <w:r>
        <w:rPr>
          <w:rStyle w:val="a7"/>
          <w:rFonts w:ascii="Times New Roman" w:hAnsi="Times New Roman"/>
          <w:color w:val="000000"/>
        </w:rPr>
        <w:t xml:space="preserve"> сельском поселении</w:t>
      </w:r>
    </w:p>
    <w:p w:rsidR="003D0A61" w:rsidRDefault="003D0A61" w:rsidP="003D0A61">
      <w:pPr>
        <w:pStyle w:val="a8"/>
        <w:widowControl/>
        <w:jc w:val="both"/>
        <w:rPr>
          <w:rFonts w:ascii="Times New Roman" w:hAnsi="Times New Roman"/>
          <w:color w:val="000000"/>
        </w:rPr>
      </w:pPr>
      <w:r>
        <w:rPr>
          <w:rFonts w:ascii="Times New Roman" w:hAnsi="Times New Roman"/>
          <w:color w:val="000000"/>
        </w:rPr>
        <w:t> </w:t>
      </w:r>
    </w:p>
    <w:p w:rsidR="003D0A61" w:rsidRDefault="003D0A61" w:rsidP="003D0A61">
      <w:pPr>
        <w:pStyle w:val="a8"/>
        <w:widowControl/>
        <w:spacing w:after="0"/>
        <w:jc w:val="both"/>
        <w:rPr>
          <w:rFonts w:hint="eastAsia"/>
        </w:rPr>
      </w:pPr>
      <w:r>
        <w:rPr>
          <w:rFonts w:ascii="Times New Roman" w:hAnsi="Times New Roman"/>
          <w:color w:val="000000"/>
        </w:rPr>
        <w:t xml:space="preserve">Председатель комиссии – </w:t>
      </w:r>
      <w:proofErr w:type="gramStart"/>
      <w:r>
        <w:rPr>
          <w:rFonts w:ascii="Times New Roman" w:hAnsi="Times New Roman"/>
          <w:color w:val="000000"/>
        </w:rPr>
        <w:t>Коновалов</w:t>
      </w:r>
      <w:proofErr w:type="gramEnd"/>
      <w:r>
        <w:rPr>
          <w:rFonts w:ascii="Times New Roman" w:hAnsi="Times New Roman"/>
          <w:color w:val="000000"/>
        </w:rPr>
        <w:t xml:space="preserve"> О.Г,   глава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w:t>
      </w:r>
    </w:p>
    <w:p w:rsidR="003D0A61" w:rsidRDefault="003D0A61" w:rsidP="003D0A61">
      <w:pPr>
        <w:pStyle w:val="a8"/>
        <w:widowControl/>
        <w:spacing w:after="0"/>
        <w:jc w:val="both"/>
        <w:rPr>
          <w:rFonts w:hint="eastAsia"/>
        </w:rPr>
      </w:pPr>
      <w:r>
        <w:rPr>
          <w:rFonts w:ascii="Times New Roman" w:hAnsi="Times New Roman"/>
          <w:color w:val="000000"/>
        </w:rPr>
        <w:t>Заместитель Председателя комиссии – Решетникова Т.А., и.о</w:t>
      </w:r>
      <w:proofErr w:type="gramStart"/>
      <w:r>
        <w:rPr>
          <w:rFonts w:ascii="Times New Roman" w:hAnsi="Times New Roman"/>
          <w:color w:val="000000"/>
        </w:rPr>
        <w:t>.з</w:t>
      </w:r>
      <w:proofErr w:type="gramEnd"/>
      <w:r>
        <w:rPr>
          <w:rFonts w:ascii="Times New Roman" w:hAnsi="Times New Roman"/>
          <w:color w:val="000000"/>
        </w:rPr>
        <w:t xml:space="preserve">аместителя главы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w:t>
      </w:r>
    </w:p>
    <w:p w:rsidR="003D0A61" w:rsidRDefault="003D0A61" w:rsidP="003D0A61">
      <w:pPr>
        <w:pStyle w:val="a8"/>
        <w:widowControl/>
        <w:spacing w:after="0"/>
        <w:jc w:val="both"/>
        <w:rPr>
          <w:rFonts w:ascii="Times New Roman" w:hAnsi="Times New Roman"/>
          <w:color w:val="000000"/>
        </w:rPr>
      </w:pPr>
      <w:r>
        <w:rPr>
          <w:rFonts w:ascii="Times New Roman" w:hAnsi="Times New Roman"/>
          <w:color w:val="000000"/>
        </w:rPr>
        <w:t xml:space="preserve">Секретарь комиссии – </w:t>
      </w:r>
      <w:proofErr w:type="spellStart"/>
      <w:r>
        <w:rPr>
          <w:rFonts w:ascii="Times New Roman" w:hAnsi="Times New Roman"/>
          <w:color w:val="000000"/>
        </w:rPr>
        <w:t>Лощинина</w:t>
      </w:r>
      <w:proofErr w:type="spellEnd"/>
      <w:r>
        <w:rPr>
          <w:rFonts w:ascii="Times New Roman" w:hAnsi="Times New Roman"/>
          <w:color w:val="000000"/>
        </w:rPr>
        <w:t xml:space="preserve"> А.И., специалист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w:t>
      </w:r>
    </w:p>
    <w:p w:rsidR="003D0A61" w:rsidRDefault="003D0A61" w:rsidP="003D0A61">
      <w:pPr>
        <w:pStyle w:val="a8"/>
        <w:widowControl/>
        <w:spacing w:after="0"/>
        <w:jc w:val="both"/>
        <w:rPr>
          <w:rFonts w:ascii="Times New Roman" w:hAnsi="Times New Roman"/>
          <w:color w:val="000000"/>
        </w:rPr>
      </w:pPr>
      <w:r>
        <w:rPr>
          <w:rFonts w:ascii="Times New Roman" w:hAnsi="Times New Roman"/>
          <w:color w:val="000000"/>
        </w:rPr>
        <w:t>Члены комиссии:</w:t>
      </w:r>
    </w:p>
    <w:p w:rsidR="003D0A61" w:rsidRDefault="003D0A61" w:rsidP="003D0A61">
      <w:pPr>
        <w:pStyle w:val="a8"/>
        <w:widowControl/>
        <w:spacing w:after="0"/>
        <w:jc w:val="both"/>
        <w:rPr>
          <w:rFonts w:hint="eastAsia"/>
        </w:rPr>
      </w:pPr>
      <w:r>
        <w:rPr>
          <w:rFonts w:ascii="Times New Roman" w:hAnsi="Times New Roman"/>
          <w:color w:val="000000"/>
        </w:rPr>
        <w:t>1.    Лобанов О.А. –  участковый  уполномоченный полиции (по согласованию)</w:t>
      </w:r>
    </w:p>
    <w:p w:rsidR="003D0A61" w:rsidRDefault="003D0A61" w:rsidP="003D0A61">
      <w:pPr>
        <w:pStyle w:val="a8"/>
        <w:widowControl/>
        <w:spacing w:after="0"/>
        <w:jc w:val="both"/>
        <w:rPr>
          <w:rFonts w:ascii="Times New Roman" w:hAnsi="Times New Roman"/>
          <w:color w:val="000000"/>
        </w:rPr>
      </w:pPr>
      <w:r>
        <w:rPr>
          <w:rFonts w:ascii="Times New Roman" w:hAnsi="Times New Roman"/>
          <w:color w:val="000000"/>
        </w:rPr>
        <w:t>2.    Галкина Л.П. -   зав</w:t>
      </w:r>
      <w:proofErr w:type="gramStart"/>
      <w:r>
        <w:rPr>
          <w:rFonts w:ascii="Times New Roman" w:hAnsi="Times New Roman"/>
          <w:color w:val="000000"/>
        </w:rPr>
        <w:t>.у</w:t>
      </w:r>
      <w:proofErr w:type="gramEnd"/>
      <w:r>
        <w:rPr>
          <w:rFonts w:ascii="Times New Roman" w:hAnsi="Times New Roman"/>
          <w:color w:val="000000"/>
        </w:rPr>
        <w:t>чебной частью СОП МБОУ «Октябрьская СОШ» (по согласованию)</w:t>
      </w:r>
    </w:p>
    <w:p w:rsidR="003D0A61" w:rsidRDefault="003D0A61" w:rsidP="003D0A61">
      <w:pPr>
        <w:pStyle w:val="a8"/>
        <w:widowControl/>
        <w:spacing w:after="0"/>
        <w:jc w:val="both"/>
        <w:rPr>
          <w:rFonts w:hint="eastAsia"/>
        </w:rPr>
      </w:pPr>
      <w:r>
        <w:rPr>
          <w:rFonts w:ascii="Times New Roman" w:hAnsi="Times New Roman"/>
          <w:color w:val="000000"/>
        </w:rPr>
        <w:t xml:space="preserve">3.   </w:t>
      </w:r>
      <w:proofErr w:type="spellStart"/>
      <w:r>
        <w:rPr>
          <w:rFonts w:ascii="Times New Roman" w:hAnsi="Times New Roman"/>
          <w:color w:val="000000"/>
        </w:rPr>
        <w:t>Рекунова</w:t>
      </w:r>
      <w:proofErr w:type="spellEnd"/>
      <w:r>
        <w:rPr>
          <w:rFonts w:ascii="Times New Roman" w:hAnsi="Times New Roman"/>
          <w:color w:val="000000"/>
        </w:rPr>
        <w:t xml:space="preserve"> Т.А. - депутат Совета депутатов  </w:t>
      </w:r>
      <w:proofErr w:type="spellStart"/>
      <w:r>
        <w:rPr>
          <w:rFonts w:ascii="Times New Roman" w:hAnsi="Times New Roman"/>
          <w:color w:val="000000"/>
        </w:rPr>
        <w:t>Куракинского</w:t>
      </w:r>
      <w:proofErr w:type="spellEnd"/>
      <w:r>
        <w:rPr>
          <w:rFonts w:ascii="Times New Roman" w:hAnsi="Times New Roman"/>
          <w:color w:val="000000"/>
        </w:rPr>
        <w:t xml:space="preserve"> сельского поселения</w:t>
      </w:r>
    </w:p>
    <w:p w:rsidR="003D0A61" w:rsidRDefault="003D0A61" w:rsidP="003D0A61">
      <w:pPr>
        <w:pStyle w:val="a8"/>
        <w:widowControl/>
        <w:jc w:val="both"/>
        <w:rPr>
          <w:rFonts w:ascii="Times New Roman" w:hAnsi="Times New Roman"/>
          <w:color w:val="000000"/>
        </w:rPr>
      </w:pPr>
    </w:p>
    <w:p w:rsidR="003D0A61" w:rsidRDefault="003D0A61" w:rsidP="003D0A61">
      <w:pPr>
        <w:pStyle w:val="aa"/>
        <w:rPr>
          <w:rFonts w:hint="eastAsia"/>
        </w:rPr>
      </w:pPr>
    </w:p>
    <w:p w:rsidR="003D0A61" w:rsidRPr="00A302ED" w:rsidRDefault="003D0A61" w:rsidP="003D0A61">
      <w:pPr>
        <w:rPr>
          <w:rFonts w:ascii="Times New Roman CYR" w:hAnsi="Times New Roman CYR" w:cs="Times New Roman CYR"/>
          <w:sz w:val="26"/>
          <w:szCs w:val="26"/>
        </w:rPr>
      </w:pPr>
    </w:p>
    <w:p w:rsidR="003D0A61" w:rsidRPr="001C1984" w:rsidRDefault="007B49EF" w:rsidP="003D0A61">
      <w:pPr>
        <w:rPr>
          <w:sz w:val="26"/>
          <w:szCs w:val="26"/>
        </w:rPr>
      </w:pPr>
      <w:hyperlink r:id="rId30" w:history="1">
        <w:r w:rsidR="003D0A61" w:rsidRPr="001C1984">
          <w:rPr>
            <w:color w:val="29619B"/>
            <w:sz w:val="26"/>
            <w:szCs w:val="26"/>
          </w:rPr>
          <w:t xml:space="preserve">Информационный бюллетень </w:t>
        </w:r>
        <w:proofErr w:type="spellStart"/>
        <w:r w:rsidR="003D0A61" w:rsidRPr="001C1984">
          <w:rPr>
            <w:color w:val="29619B"/>
            <w:sz w:val="26"/>
            <w:szCs w:val="26"/>
          </w:rPr>
          <w:t>Куракинского</w:t>
        </w:r>
        <w:proofErr w:type="spellEnd"/>
        <w:r w:rsidR="003D0A61" w:rsidRPr="001C1984">
          <w:rPr>
            <w:color w:val="29619B"/>
            <w:sz w:val="26"/>
            <w:szCs w:val="26"/>
          </w:rPr>
          <w:t xml:space="preserve"> сельского поселения</w:t>
        </w:r>
      </w:hyperlink>
    </w:p>
    <w:p w:rsidR="003D0A61" w:rsidRPr="001C1984" w:rsidRDefault="003D0A61" w:rsidP="003D0A61">
      <w:pPr>
        <w:rPr>
          <w:sz w:val="26"/>
          <w:szCs w:val="26"/>
        </w:rPr>
      </w:pP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 </w:t>
      </w:r>
      <w:r>
        <w:rPr>
          <w:sz w:val="26"/>
          <w:szCs w:val="26"/>
        </w:rPr>
        <w:t>4</w:t>
      </w:r>
      <w:r w:rsidRPr="001C1984">
        <w:rPr>
          <w:sz w:val="26"/>
          <w:szCs w:val="26"/>
        </w:rPr>
        <w:t xml:space="preserve">   от  </w:t>
      </w:r>
      <w:r>
        <w:rPr>
          <w:sz w:val="26"/>
          <w:szCs w:val="26"/>
        </w:rPr>
        <w:t>1</w:t>
      </w:r>
      <w:r w:rsidR="003C6BC9">
        <w:rPr>
          <w:sz w:val="26"/>
          <w:szCs w:val="26"/>
        </w:rPr>
        <w:t>3</w:t>
      </w:r>
      <w:r>
        <w:rPr>
          <w:sz w:val="26"/>
          <w:szCs w:val="26"/>
        </w:rPr>
        <w:t>.03.</w:t>
      </w:r>
      <w:r w:rsidRPr="001C1984">
        <w:rPr>
          <w:sz w:val="26"/>
          <w:szCs w:val="26"/>
        </w:rPr>
        <w:t>2024</w:t>
      </w:r>
    </w:p>
    <w:p w:rsidR="003D0A61" w:rsidRPr="001C1984" w:rsidRDefault="003D0A61" w:rsidP="003D0A61">
      <w:pPr>
        <w:rPr>
          <w:sz w:val="26"/>
          <w:szCs w:val="26"/>
        </w:rPr>
      </w:pPr>
      <w:r w:rsidRPr="001C1984">
        <w:rPr>
          <w:sz w:val="26"/>
          <w:szCs w:val="26"/>
        </w:rPr>
        <w:t xml:space="preserve">Учредитель: Совет депутатов </w:t>
      </w:r>
      <w:proofErr w:type="spellStart"/>
      <w:r w:rsidRPr="001C1984">
        <w:rPr>
          <w:sz w:val="26"/>
          <w:szCs w:val="26"/>
        </w:rPr>
        <w:t>Куракинского</w:t>
      </w:r>
      <w:proofErr w:type="spellEnd"/>
      <w:r w:rsidRPr="001C1984">
        <w:rPr>
          <w:sz w:val="26"/>
          <w:szCs w:val="26"/>
        </w:rPr>
        <w:t xml:space="preserve"> сельского поселения</w:t>
      </w:r>
    </w:p>
    <w:p w:rsidR="003D0A61" w:rsidRPr="001C1984" w:rsidRDefault="003D0A61" w:rsidP="003D0A61">
      <w:pPr>
        <w:rPr>
          <w:sz w:val="26"/>
          <w:szCs w:val="26"/>
        </w:rPr>
      </w:pPr>
      <w:proofErr w:type="spellStart"/>
      <w:r w:rsidRPr="001C1984">
        <w:rPr>
          <w:sz w:val="26"/>
          <w:szCs w:val="26"/>
        </w:rPr>
        <w:t>Ардатовского</w:t>
      </w:r>
      <w:proofErr w:type="spellEnd"/>
      <w:r w:rsidRPr="001C1984">
        <w:rPr>
          <w:sz w:val="26"/>
          <w:szCs w:val="26"/>
        </w:rPr>
        <w:t xml:space="preserve"> муниципального района                                                                                                                                                                                                  </w:t>
      </w:r>
    </w:p>
    <w:p w:rsidR="003D0A61" w:rsidRPr="001C1984" w:rsidRDefault="003D0A61" w:rsidP="003D0A61">
      <w:pPr>
        <w:jc w:val="right"/>
        <w:rPr>
          <w:sz w:val="26"/>
          <w:szCs w:val="26"/>
        </w:rPr>
      </w:pPr>
      <w:r w:rsidRPr="001C1984">
        <w:rPr>
          <w:sz w:val="26"/>
          <w:szCs w:val="26"/>
        </w:rPr>
        <w:t xml:space="preserve">                                                                                                                         Тираж 3 экз.</w:t>
      </w:r>
    </w:p>
    <w:p w:rsidR="003D0A61" w:rsidRPr="001C1984" w:rsidRDefault="003D0A61" w:rsidP="003D0A61">
      <w:pPr>
        <w:rPr>
          <w:sz w:val="26"/>
          <w:szCs w:val="26"/>
        </w:rPr>
      </w:pPr>
    </w:p>
    <w:p w:rsidR="003D0A61" w:rsidRDefault="003D0A61" w:rsidP="003D0A61">
      <w:pPr>
        <w:spacing w:line="240" w:lineRule="exact"/>
        <w:ind w:left="4860"/>
        <w:rPr>
          <w:sz w:val="28"/>
          <w:szCs w:val="28"/>
        </w:rPr>
      </w:pPr>
    </w:p>
    <w:p w:rsidR="003A68AE" w:rsidRDefault="003A68AE"/>
    <w:sectPr w:rsidR="003A68AE"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Mono">
    <w:altName w:val="Courier New"/>
    <w:charset w:val="CC"/>
    <w:family w:val="roman"/>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Rume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3D0A61"/>
    <w:rsid w:val="003A68AE"/>
    <w:rsid w:val="003C6BC9"/>
    <w:rsid w:val="003D0A61"/>
    <w:rsid w:val="003E00DD"/>
    <w:rsid w:val="004B020F"/>
    <w:rsid w:val="007B49EF"/>
    <w:rsid w:val="00922C9C"/>
    <w:rsid w:val="00EA61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A6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header"/>
    <w:basedOn w:val="a"/>
    <w:link w:val="a5"/>
    <w:unhideWhenUsed/>
    <w:rsid w:val="003D0A61"/>
    <w:pPr>
      <w:widowControl w:val="0"/>
      <w:tabs>
        <w:tab w:val="center" w:pos="4677"/>
        <w:tab w:val="right" w:pos="9355"/>
      </w:tabs>
      <w:autoSpaceDE w:val="0"/>
      <w:autoSpaceDN w:val="0"/>
      <w:adjustRightInd w:val="0"/>
    </w:pPr>
    <w:rPr>
      <w:rFonts w:eastAsiaTheme="minorEastAsia"/>
      <w:sz w:val="20"/>
      <w:szCs w:val="20"/>
    </w:rPr>
  </w:style>
  <w:style w:type="character" w:customStyle="1" w:styleId="a5">
    <w:name w:val="Верхний колонтитул Знак"/>
    <w:basedOn w:val="a0"/>
    <w:link w:val="a4"/>
    <w:rsid w:val="003D0A61"/>
    <w:rPr>
      <w:rFonts w:eastAsiaTheme="minorEastAsia"/>
    </w:rPr>
  </w:style>
  <w:style w:type="paragraph" w:customStyle="1" w:styleId="p6">
    <w:name w:val="p6"/>
    <w:basedOn w:val="a"/>
    <w:rsid w:val="003D0A61"/>
    <w:pPr>
      <w:spacing w:before="100" w:beforeAutospacing="1" w:after="100" w:afterAutospacing="1"/>
    </w:pPr>
    <w:rPr>
      <w:rFonts w:eastAsiaTheme="minorEastAsia"/>
    </w:rPr>
  </w:style>
  <w:style w:type="paragraph" w:customStyle="1" w:styleId="p9">
    <w:name w:val="p9"/>
    <w:basedOn w:val="a"/>
    <w:rsid w:val="003D0A61"/>
    <w:pPr>
      <w:spacing w:before="100" w:beforeAutospacing="1" w:after="100" w:afterAutospacing="1"/>
    </w:pPr>
    <w:rPr>
      <w:rFonts w:eastAsiaTheme="minorEastAsia"/>
    </w:rPr>
  </w:style>
  <w:style w:type="paragraph" w:customStyle="1" w:styleId="p10">
    <w:name w:val="p10"/>
    <w:basedOn w:val="a"/>
    <w:rsid w:val="003D0A61"/>
    <w:pPr>
      <w:spacing w:before="100" w:beforeAutospacing="1" w:after="100" w:afterAutospacing="1"/>
    </w:pPr>
    <w:rPr>
      <w:rFonts w:eastAsiaTheme="minorEastAsia"/>
    </w:rPr>
  </w:style>
  <w:style w:type="paragraph" w:customStyle="1" w:styleId="p12">
    <w:name w:val="p12"/>
    <w:basedOn w:val="a"/>
    <w:rsid w:val="003D0A61"/>
    <w:pPr>
      <w:spacing w:before="100" w:beforeAutospacing="1" w:after="100" w:afterAutospacing="1"/>
    </w:pPr>
    <w:rPr>
      <w:rFonts w:eastAsiaTheme="minorEastAsia"/>
    </w:rPr>
  </w:style>
  <w:style w:type="character" w:customStyle="1" w:styleId="s3">
    <w:name w:val="s3"/>
    <w:basedOn w:val="a0"/>
    <w:rsid w:val="003D0A61"/>
    <w:rPr>
      <w:rFonts w:cs="Times New Roman"/>
    </w:rPr>
  </w:style>
  <w:style w:type="paragraph" w:styleId="a6">
    <w:name w:val="Normal (Web)"/>
    <w:basedOn w:val="a"/>
    <w:uiPriority w:val="99"/>
    <w:semiHidden/>
    <w:unhideWhenUsed/>
    <w:rsid w:val="003D0A61"/>
    <w:pPr>
      <w:spacing w:before="100" w:beforeAutospacing="1" w:after="100" w:afterAutospacing="1"/>
    </w:pPr>
    <w:rPr>
      <w:rFonts w:eastAsiaTheme="minorEastAsia"/>
    </w:rPr>
  </w:style>
  <w:style w:type="character" w:customStyle="1" w:styleId="-">
    <w:name w:val="Интернет-ссылка"/>
    <w:rsid w:val="003D0A61"/>
    <w:rPr>
      <w:color w:val="000080"/>
      <w:u w:val="single"/>
    </w:rPr>
  </w:style>
  <w:style w:type="character" w:customStyle="1" w:styleId="a7">
    <w:name w:val="Выделение жирным"/>
    <w:qFormat/>
    <w:rsid w:val="003D0A61"/>
    <w:rPr>
      <w:b/>
      <w:bCs/>
    </w:rPr>
  </w:style>
  <w:style w:type="paragraph" w:styleId="a8">
    <w:name w:val="Body Text"/>
    <w:basedOn w:val="a"/>
    <w:link w:val="a9"/>
    <w:rsid w:val="003D0A61"/>
    <w:pPr>
      <w:widowControl w:val="0"/>
      <w:overflowPunct w:val="0"/>
      <w:spacing w:after="140" w:line="276" w:lineRule="auto"/>
    </w:pPr>
    <w:rPr>
      <w:rFonts w:ascii="Liberation Serif" w:eastAsia="NSimSun" w:hAnsi="Liberation Serif" w:cs="Mangal"/>
      <w:lang w:eastAsia="zh-CN" w:bidi="hi-IN"/>
    </w:rPr>
  </w:style>
  <w:style w:type="character" w:customStyle="1" w:styleId="a9">
    <w:name w:val="Основной текст Знак"/>
    <w:basedOn w:val="a0"/>
    <w:link w:val="a8"/>
    <w:rsid w:val="003D0A61"/>
    <w:rPr>
      <w:rFonts w:ascii="Liberation Serif" w:eastAsia="NSimSun" w:hAnsi="Liberation Serif" w:cs="Mangal"/>
      <w:sz w:val="24"/>
      <w:szCs w:val="24"/>
      <w:lang w:eastAsia="zh-CN" w:bidi="hi-IN"/>
    </w:rPr>
  </w:style>
  <w:style w:type="paragraph" w:customStyle="1" w:styleId="aa">
    <w:name w:val="Текст в заданном формате"/>
    <w:basedOn w:val="a"/>
    <w:qFormat/>
    <w:rsid w:val="003D0A61"/>
    <w:pPr>
      <w:widowControl w:val="0"/>
      <w:overflowPunct w:val="0"/>
    </w:pPr>
    <w:rPr>
      <w:rFonts w:ascii="Liberation Mono" w:eastAsia="NSimSun" w:hAnsi="Liberation Mono" w:cs="Liberation Mono"/>
      <w:sz w:val="20"/>
      <w:szCs w:val="20"/>
      <w:lang w:eastAsia="zh-CN" w:bidi="hi-IN"/>
    </w:rPr>
  </w:style>
  <w:style w:type="paragraph" w:customStyle="1" w:styleId="ab">
    <w:name w:val="Содержимое таблицы"/>
    <w:basedOn w:val="a"/>
    <w:qFormat/>
    <w:rsid w:val="003D0A61"/>
    <w:pPr>
      <w:widowControl w:val="0"/>
      <w:suppressLineNumbers/>
      <w:overflowPunct w:val="0"/>
    </w:pPr>
    <w:rPr>
      <w:rFonts w:ascii="Liberation Serif" w:eastAsia="NSimSun" w:hAnsi="Liberation Serif" w:cs="Mangal"/>
      <w:lang w:eastAsia="zh-CN" w:bidi="hi-IN"/>
    </w:rPr>
  </w:style>
  <w:style w:type="paragraph" w:customStyle="1" w:styleId="ac">
    <w:name w:val="Нормальный (таблица)"/>
    <w:basedOn w:val="a"/>
    <w:next w:val="a"/>
    <w:rsid w:val="003D0A61"/>
    <w:pPr>
      <w:widowControl w:val="0"/>
      <w:autoSpaceDE w:val="0"/>
      <w:autoSpaceDN w:val="0"/>
      <w:adjustRightInd w:val="0"/>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1&amp;documentid=464352" TargetMode="External"/><Relationship Id="rId13" Type="http://schemas.openxmlformats.org/officeDocument/2006/relationships/hyperlink" Target="https://normativ.kontur.ru/document?moduleid=1&amp;documentid=463874" TargetMode="External"/><Relationship Id="rId18" Type="http://schemas.openxmlformats.org/officeDocument/2006/relationships/hyperlink" Target="https://normativ.kontur.ru/document?moduleid=1&amp;documentid=456599" TargetMode="External"/><Relationship Id="rId26" Type="http://schemas.openxmlformats.org/officeDocument/2006/relationships/hyperlink" Target="https://normativ.kontur.ru/document?moduleid=1&amp;documentid=357694" TargetMode="External"/><Relationship Id="rId3" Type="http://schemas.openxmlformats.org/officeDocument/2006/relationships/webSettings" Target="webSettings.xml"/><Relationship Id="rId21" Type="http://schemas.openxmlformats.org/officeDocument/2006/relationships/hyperlink" Target="https://normativ.kontur.ru/document?moduleid=1&amp;documentid=455575" TargetMode="External"/><Relationship Id="rId7" Type="http://schemas.openxmlformats.org/officeDocument/2006/relationships/hyperlink" Target="https://normativ.kontur.ru/document?moduleid=1&amp;documentid=456599" TargetMode="External"/><Relationship Id="rId12" Type="http://schemas.openxmlformats.org/officeDocument/2006/relationships/hyperlink" Target="https://normativ.kontur.ru/document?moduleid=1&amp;documentid=463874" TargetMode="External"/><Relationship Id="rId17" Type="http://schemas.openxmlformats.org/officeDocument/2006/relationships/hyperlink" Target="https://normativ.kontur.ru/document?moduleid=1&amp;documentid=456599" TargetMode="External"/><Relationship Id="rId25" Type="http://schemas.openxmlformats.org/officeDocument/2006/relationships/hyperlink" Target="https://normativ.kontur.ru/document?moduleid=1&amp;documentid=455575" TargetMode="External"/><Relationship Id="rId2" Type="http://schemas.openxmlformats.org/officeDocument/2006/relationships/settings" Target="settings.xml"/><Relationship Id="rId16" Type="http://schemas.openxmlformats.org/officeDocument/2006/relationships/hyperlink" Target="https://normativ.kontur.ru/document?moduleid=1&amp;documentid=463874" TargetMode="External"/><Relationship Id="rId20" Type="http://schemas.openxmlformats.org/officeDocument/2006/relationships/hyperlink" Target="https://normativ.kontur.ru/document?moduleid=1&amp;documentid=456599" TargetMode="External"/><Relationship Id="rId29" Type="http://schemas.openxmlformats.org/officeDocument/2006/relationships/hyperlink" Target="consultantplus://offline/main?base=LAW;n=76617;fld=134" TargetMode="External"/><Relationship Id="rId1" Type="http://schemas.openxmlformats.org/officeDocument/2006/relationships/styles" Target="styles.xml"/><Relationship Id="rId6" Type="http://schemas.openxmlformats.org/officeDocument/2006/relationships/hyperlink" Target="https://normativ.kontur.ru/document?moduleid=1&amp;documentid=456599" TargetMode="External"/><Relationship Id="rId11" Type="http://schemas.openxmlformats.org/officeDocument/2006/relationships/hyperlink" Target="https://normativ.kontur.ru/document?moduleid=1&amp;documentid=463874" TargetMode="External"/><Relationship Id="rId24" Type="http://schemas.openxmlformats.org/officeDocument/2006/relationships/hyperlink" Target="https://normativ.kontur.ru/document?moduleid=1&amp;documentid=463978" TargetMode="External"/><Relationship Id="rId32" Type="http://schemas.openxmlformats.org/officeDocument/2006/relationships/theme" Target="theme/theme1.xml"/><Relationship Id="rId5" Type="http://schemas.openxmlformats.org/officeDocument/2006/relationships/hyperlink" Target="https://normativ.kontur.ru/document?moduleid=1&amp;documentid=464352" TargetMode="External"/><Relationship Id="rId15" Type="http://schemas.openxmlformats.org/officeDocument/2006/relationships/hyperlink" Target="https://normativ.kontur.ru/document?moduleid=1&amp;documentid=464352" TargetMode="External"/><Relationship Id="rId23" Type="http://schemas.openxmlformats.org/officeDocument/2006/relationships/hyperlink" Target="https://normativ.kontur.ru/document?moduleid=1&amp;documentid=464352" TargetMode="External"/><Relationship Id="rId28" Type="http://schemas.openxmlformats.org/officeDocument/2006/relationships/hyperlink" Target="consultantplus://offline/main?base=LAW;n=113621;fld=134" TargetMode="External"/><Relationship Id="rId10" Type="http://schemas.openxmlformats.org/officeDocument/2006/relationships/hyperlink" Target="https://normativ.kontur.ru/document?moduleid=1&amp;documentid=463874" TargetMode="External"/><Relationship Id="rId19" Type="http://schemas.openxmlformats.org/officeDocument/2006/relationships/hyperlink" Target="https://normativ.kontur.ru/document?moduleid=1&amp;documentid=456599" TargetMode="External"/><Relationship Id="rId31" Type="http://schemas.openxmlformats.org/officeDocument/2006/relationships/fontTable" Target="fontTable.xml"/><Relationship Id="rId4" Type="http://schemas.openxmlformats.org/officeDocument/2006/relationships/hyperlink" Target="https://normativ.kontur.ru/document?moduleid=1&amp;documentid=464159" TargetMode="External"/><Relationship Id="rId9" Type="http://schemas.openxmlformats.org/officeDocument/2006/relationships/hyperlink" Target="https://normativ.kontur.ru/document?moduleid=1&amp;documentid=462315" TargetMode="External"/><Relationship Id="rId14" Type="http://schemas.openxmlformats.org/officeDocument/2006/relationships/hyperlink" Target="https://normativ.kontur.ru/document?moduleid=1&amp;documentid=463877" TargetMode="External"/><Relationship Id="rId22" Type="http://schemas.openxmlformats.org/officeDocument/2006/relationships/hyperlink" Target="https://normativ.kontur.ru/document?moduleid=1&amp;documentid=464352" TargetMode="External"/><Relationship Id="rId27" Type="http://schemas.openxmlformats.org/officeDocument/2006/relationships/hyperlink" Target="http://www.donland.ru/Default.aspx?pageid=104215" TargetMode="External"/><Relationship Id="rId30" Type="http://schemas.openxmlformats.org/officeDocument/2006/relationships/hyperlink" Target="https://share.yandex.net/go.xml?service=vkontakte&amp;url=http://procnov.ru/explain/862-ugolovnaya-otvetstvennost-za-huliganstvo.html&amp;title=&#1055;&#1088;&#1086;&#1082;&#1091;&#1088;&#1072;&#1090;&#1091;&#1088;&#1072;&#1053;&#1086;&#1074;&#1075;&#1086;&#1088;&#1086;&#1076;&#1089;&#1082;&#1086;&#1081;&#1086;&#1073;&#1083;&#1072;&#1089;&#1090;&#1080;-%20&#1059;&#1075;&#1086;&#1083;&#1086;&#1074;&#1085;&#1072;&#1103;&#1086;&#1090;&#1074;&#1077;&#1090;&#1089;&#1090;&#1074;&#1077;&#1085;&#1085;&#1086;&#1089;&#1090;&#1100;&#1079;&#1072;&#1093;&#1091;&#1083;&#1080;&#1075;&#1072;&#1085;&#1089;&#1090;&#1074;&#10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9425</Words>
  <Characters>53727</Characters>
  <Application>Microsoft Office Word</Application>
  <DocSecurity>0</DocSecurity>
  <Lines>447</Lines>
  <Paragraphs>126</Paragraphs>
  <ScaleCrop>false</ScaleCrop>
  <Company>SPecialiST RePack</Company>
  <LinksUpToDate>false</LinksUpToDate>
  <CharactersWithSpaces>63026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3</cp:revision>
  <dcterms:created xsi:type="dcterms:W3CDTF">2024-06-20T11:12:00Z</dcterms:created>
  <dcterms:modified xsi:type="dcterms:W3CDTF">2024-06-20T11:26:00Z</dcterms:modified>
</cp:coreProperties>
</file>