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AC3" w:rsidRPr="00E81040" w:rsidRDefault="00D55AC3" w:rsidP="00D55AC3">
      <w:pPr>
        <w:spacing w:before="300" w:after="150"/>
        <w:outlineLvl w:val="0"/>
        <w:rPr>
          <w:rFonts w:ascii="Helvetica" w:hAnsi="Helvetica" w:cs="Helvetica"/>
          <w:b/>
          <w:bCs/>
          <w:caps/>
          <w:color w:val="165698"/>
          <w:kern w:val="36"/>
          <w:sz w:val="33"/>
          <w:szCs w:val="33"/>
        </w:rPr>
      </w:pPr>
      <w:r w:rsidRPr="00E81040">
        <w:rPr>
          <w:rFonts w:ascii="Helvetica" w:hAnsi="Helvetica" w:cs="Helvetica"/>
          <w:b/>
          <w:bCs/>
          <w:caps/>
          <w:color w:val="165698"/>
          <w:kern w:val="36"/>
          <w:sz w:val="33"/>
          <w:szCs w:val="33"/>
        </w:rPr>
        <w:t>ПРОБЛЕМЫ ТЕРРОРИЗМА И ЭКСТРЕМИЗМА</w:t>
      </w:r>
    </w:p>
    <w:p w:rsidR="00D55AC3" w:rsidRPr="00E81040" w:rsidRDefault="00D55AC3" w:rsidP="00D55AC3">
      <w:pPr>
        <w:spacing w:line="285" w:lineRule="atLeast"/>
        <w:rPr>
          <w:color w:val="242424"/>
          <w:sz w:val="21"/>
          <w:szCs w:val="21"/>
        </w:rPr>
      </w:pPr>
      <w:r w:rsidRPr="00E81040">
        <w:rPr>
          <w:color w:val="242424"/>
          <w:sz w:val="21"/>
          <w:szCs w:val="21"/>
        </w:rPr>
        <w:t> В современном обществе среди множества глобальных проблем – проблемы терроризма и экстремизма занимают особое место. </w:t>
      </w:r>
    </w:p>
    <w:p w:rsidR="00D55AC3" w:rsidRPr="00E81040" w:rsidRDefault="00D55AC3" w:rsidP="00D55AC3">
      <w:pPr>
        <w:spacing w:line="285" w:lineRule="atLeast"/>
        <w:rPr>
          <w:color w:val="242424"/>
          <w:sz w:val="21"/>
          <w:szCs w:val="21"/>
        </w:rPr>
      </w:pPr>
      <w:r w:rsidRPr="00E81040">
        <w:rPr>
          <w:color w:val="242424"/>
          <w:sz w:val="21"/>
          <w:szCs w:val="21"/>
        </w:rPr>
        <w:t xml:space="preserve">    Экстремизм  представляет собой приверженность отдельных лиц, групп, организаций  к крайним взглядам, позициям и мерам в общественной деятельности. </w:t>
      </w:r>
      <w:proofErr w:type="gramStart"/>
      <w:r w:rsidRPr="00E81040">
        <w:rPr>
          <w:color w:val="242424"/>
          <w:sz w:val="21"/>
          <w:szCs w:val="21"/>
        </w:rPr>
        <w:t>Это публичное оправдание терроризма и террористическая деятельность; возбуждение социальной, расовой, национальной или религиозной розни; пропаганда превосходства либо неполноценности человека по признаку его принадлежности или отношения к религии; нарушение прав, свобод и законных интересов человека и гражданина; воспрепятствование законной деятельности государственных органов; пропаганда и публичное демонстрирование нацистской атрибутики; организация и подготовка указанных деяний, а также подстрекательство к их осуществлению;</w:t>
      </w:r>
      <w:proofErr w:type="gramEnd"/>
      <w:r w:rsidRPr="00E81040">
        <w:rPr>
          <w:color w:val="242424"/>
          <w:sz w:val="21"/>
          <w:szCs w:val="21"/>
        </w:rPr>
        <w:t xml:space="preserve"> финансирование указанных деяний.</w:t>
      </w:r>
    </w:p>
    <w:p w:rsidR="00D55AC3" w:rsidRPr="00E81040" w:rsidRDefault="00D55AC3" w:rsidP="00D55AC3">
      <w:pPr>
        <w:spacing w:line="285" w:lineRule="atLeast"/>
        <w:rPr>
          <w:color w:val="242424"/>
          <w:sz w:val="21"/>
          <w:szCs w:val="21"/>
        </w:rPr>
      </w:pPr>
      <w:r w:rsidRPr="00E81040">
        <w:rPr>
          <w:color w:val="242424"/>
          <w:sz w:val="21"/>
          <w:szCs w:val="21"/>
        </w:rPr>
        <w:t>    Терроризм представляет собой многоплановую угрозу для жизненно важных интересов личности, общества и государства, одну из наиболее опасных разновидностей политического экстремизма. По своей сущности терроризм представляет собой применение насилия либо угроз применения такового. </w:t>
      </w:r>
    </w:p>
    <w:p w:rsidR="00D55AC3" w:rsidRPr="00E81040" w:rsidRDefault="00D55AC3" w:rsidP="00D55AC3">
      <w:pPr>
        <w:spacing w:line="285" w:lineRule="atLeast"/>
        <w:rPr>
          <w:color w:val="242424"/>
          <w:sz w:val="21"/>
          <w:szCs w:val="21"/>
        </w:rPr>
      </w:pPr>
      <w:r w:rsidRPr="00E81040">
        <w:rPr>
          <w:color w:val="242424"/>
          <w:sz w:val="21"/>
          <w:szCs w:val="21"/>
        </w:rPr>
        <w:t>    В Российской Федерации запрещаются создание и деятельность общественных и религиозных объединений, иных организаций, цели или действия которых направлены на осуществление экстремистской деятельности.</w:t>
      </w:r>
    </w:p>
    <w:p w:rsidR="00D55AC3" w:rsidRPr="00E81040" w:rsidRDefault="00D55AC3" w:rsidP="00D55AC3">
      <w:pPr>
        <w:spacing w:line="285" w:lineRule="atLeast"/>
        <w:rPr>
          <w:color w:val="242424"/>
          <w:sz w:val="21"/>
          <w:szCs w:val="21"/>
        </w:rPr>
      </w:pPr>
      <w:r w:rsidRPr="00E81040">
        <w:rPr>
          <w:color w:val="242424"/>
          <w:sz w:val="21"/>
          <w:szCs w:val="21"/>
        </w:rPr>
        <w:t>    За подготовку и совершение террористических актов, а так же действий экстремисткой направленности в Российском законодательстве предусмотрена уголовная ответственность по ст. 205 УК РФ, согласно которой, максимальный срок наказания – пожизненное лишение свободы. Вместе с тем предусмотрена ответственность по ст.207 УК РФ  «Заведомо ложное сообщение об акте терроризма», согласно которой, максимальный срок наказания – до 3-х лет лишения свободы. </w:t>
      </w:r>
    </w:p>
    <w:p w:rsidR="00D55AC3" w:rsidRPr="00E81040" w:rsidRDefault="00D55AC3" w:rsidP="00D55AC3">
      <w:pPr>
        <w:spacing w:line="285" w:lineRule="atLeast"/>
        <w:rPr>
          <w:color w:val="242424"/>
          <w:sz w:val="21"/>
          <w:szCs w:val="21"/>
        </w:rPr>
      </w:pPr>
      <w:r w:rsidRPr="00E81040">
        <w:rPr>
          <w:b/>
          <w:bCs/>
          <w:color w:val="242424"/>
          <w:sz w:val="21"/>
          <w:szCs w:val="21"/>
        </w:rPr>
        <w:t>Памятка</w:t>
      </w:r>
    </w:p>
    <w:p w:rsidR="00D55AC3" w:rsidRPr="00E81040" w:rsidRDefault="00D55AC3" w:rsidP="00D55AC3">
      <w:pPr>
        <w:spacing w:line="285" w:lineRule="atLeast"/>
        <w:rPr>
          <w:color w:val="242424"/>
          <w:sz w:val="21"/>
          <w:szCs w:val="21"/>
        </w:rPr>
      </w:pPr>
      <w:r w:rsidRPr="00E81040">
        <w:rPr>
          <w:color w:val="242424"/>
          <w:sz w:val="21"/>
          <w:szCs w:val="21"/>
        </w:rPr>
        <w:t>    Если вы обнаружили подозрительный предмет, не оставляйте этот факт без внимания.</w:t>
      </w:r>
    </w:p>
    <w:p w:rsidR="00D55AC3" w:rsidRPr="00E81040" w:rsidRDefault="00D55AC3" w:rsidP="00D55AC3">
      <w:pPr>
        <w:spacing w:line="285" w:lineRule="atLeast"/>
        <w:rPr>
          <w:color w:val="242424"/>
          <w:sz w:val="21"/>
          <w:szCs w:val="21"/>
        </w:rPr>
      </w:pPr>
      <w:r w:rsidRPr="00E81040">
        <w:rPr>
          <w:color w:val="242424"/>
          <w:sz w:val="21"/>
          <w:szCs w:val="21"/>
        </w:rPr>
        <w:t>    Если вы обнаружили забытую или бесхозную вещь в общественном транспорте, опросите людей, находящихся рядом. Постарайтесь установить, чья она и кто ее мог оставить. Если хозяин не установлен, немедленно сообщите о находке водителю.</w:t>
      </w:r>
    </w:p>
    <w:p w:rsidR="00D55AC3" w:rsidRPr="00E81040" w:rsidRDefault="00D55AC3" w:rsidP="00D55AC3">
      <w:pPr>
        <w:spacing w:line="285" w:lineRule="atLeast"/>
        <w:rPr>
          <w:color w:val="242424"/>
          <w:sz w:val="21"/>
          <w:szCs w:val="21"/>
        </w:rPr>
      </w:pPr>
      <w:r w:rsidRPr="00E81040">
        <w:rPr>
          <w:color w:val="242424"/>
          <w:sz w:val="21"/>
          <w:szCs w:val="21"/>
        </w:rPr>
        <w:t>    Если вы обнаружили неизвестный предмет в подъезде своего дома, опросите соседей, возможно, он принадлежит им. Если владелец не установлен - немедленно сообщите о находке в ваше отделение полиции.</w:t>
      </w:r>
    </w:p>
    <w:p w:rsidR="00D55AC3" w:rsidRPr="00E81040" w:rsidRDefault="00D55AC3" w:rsidP="00D55AC3">
      <w:pPr>
        <w:spacing w:line="285" w:lineRule="atLeast"/>
        <w:rPr>
          <w:color w:val="242424"/>
          <w:sz w:val="21"/>
          <w:szCs w:val="21"/>
        </w:rPr>
      </w:pPr>
      <w:r w:rsidRPr="00E81040">
        <w:rPr>
          <w:color w:val="242424"/>
          <w:sz w:val="21"/>
          <w:szCs w:val="21"/>
        </w:rPr>
        <w:t>    Если вы обнаружили неизвестный предмет в учреждении, немедленно сообщите о находке администрации или охране.</w:t>
      </w:r>
    </w:p>
    <w:p w:rsidR="00D55AC3" w:rsidRPr="00E81040" w:rsidRDefault="00D55AC3" w:rsidP="00D55AC3">
      <w:pPr>
        <w:spacing w:line="285" w:lineRule="atLeast"/>
        <w:rPr>
          <w:color w:val="242424"/>
          <w:sz w:val="21"/>
          <w:szCs w:val="21"/>
        </w:rPr>
      </w:pPr>
      <w:r w:rsidRPr="00E81040">
        <w:rPr>
          <w:color w:val="242424"/>
          <w:sz w:val="21"/>
          <w:szCs w:val="21"/>
        </w:rPr>
        <w:t>    Во всех перечисленных случаях:</w:t>
      </w:r>
    </w:p>
    <w:p w:rsidR="00D55AC3" w:rsidRPr="00E81040" w:rsidRDefault="00D55AC3" w:rsidP="00D55AC3">
      <w:pPr>
        <w:spacing w:line="285" w:lineRule="atLeast"/>
        <w:rPr>
          <w:color w:val="242424"/>
          <w:sz w:val="21"/>
          <w:szCs w:val="21"/>
        </w:rPr>
      </w:pPr>
      <w:r w:rsidRPr="00E81040">
        <w:rPr>
          <w:color w:val="242424"/>
          <w:sz w:val="21"/>
          <w:szCs w:val="21"/>
        </w:rPr>
        <w:t>- незамедлительно сообщите в полицию;</w:t>
      </w:r>
    </w:p>
    <w:p w:rsidR="00D55AC3" w:rsidRPr="00E81040" w:rsidRDefault="00D55AC3" w:rsidP="00D55AC3">
      <w:pPr>
        <w:spacing w:line="285" w:lineRule="atLeast"/>
        <w:rPr>
          <w:color w:val="242424"/>
          <w:sz w:val="21"/>
          <w:szCs w:val="21"/>
        </w:rPr>
      </w:pPr>
      <w:r w:rsidRPr="00E81040">
        <w:rPr>
          <w:color w:val="242424"/>
          <w:sz w:val="21"/>
          <w:szCs w:val="21"/>
        </w:rPr>
        <w:t>- не трогайте, не передвигайте, не вскрывайте обнаруженный предмет;</w:t>
      </w:r>
    </w:p>
    <w:p w:rsidR="00D55AC3" w:rsidRPr="00E81040" w:rsidRDefault="00D55AC3" w:rsidP="00D55AC3">
      <w:pPr>
        <w:spacing w:line="285" w:lineRule="atLeast"/>
        <w:rPr>
          <w:color w:val="242424"/>
          <w:sz w:val="21"/>
          <w:szCs w:val="21"/>
        </w:rPr>
      </w:pPr>
      <w:r w:rsidRPr="00E81040">
        <w:rPr>
          <w:color w:val="242424"/>
          <w:sz w:val="21"/>
          <w:szCs w:val="21"/>
        </w:rPr>
        <w:t>- зафиксируйте время обнаружения предмета;</w:t>
      </w:r>
    </w:p>
    <w:p w:rsidR="00D55AC3" w:rsidRPr="00E81040" w:rsidRDefault="00D55AC3" w:rsidP="00D55AC3">
      <w:pPr>
        <w:spacing w:line="285" w:lineRule="atLeast"/>
        <w:rPr>
          <w:color w:val="242424"/>
          <w:sz w:val="21"/>
          <w:szCs w:val="21"/>
        </w:rPr>
      </w:pPr>
      <w:r w:rsidRPr="00E81040">
        <w:rPr>
          <w:color w:val="242424"/>
          <w:sz w:val="21"/>
          <w:szCs w:val="21"/>
        </w:rPr>
        <w:t>- постарайтесь сделать все возможное, чтобы люди отошли как можно дальше от находки;</w:t>
      </w:r>
    </w:p>
    <w:p w:rsidR="00D55AC3" w:rsidRPr="00E81040" w:rsidRDefault="00D55AC3" w:rsidP="00D55AC3">
      <w:pPr>
        <w:spacing w:line="285" w:lineRule="atLeast"/>
        <w:rPr>
          <w:color w:val="242424"/>
          <w:sz w:val="21"/>
          <w:szCs w:val="21"/>
        </w:rPr>
      </w:pPr>
      <w:r w:rsidRPr="00E81040">
        <w:rPr>
          <w:color w:val="242424"/>
          <w:sz w:val="21"/>
          <w:szCs w:val="21"/>
        </w:rPr>
        <w:t>- обязательно дождитесь прибытия оперативно-следственной группы (помните, что вы являетесь очень важным очевидцем).</w:t>
      </w:r>
    </w:p>
    <w:p w:rsidR="00D55AC3" w:rsidRPr="00E81040" w:rsidRDefault="00D55AC3" w:rsidP="00D55AC3">
      <w:pPr>
        <w:spacing w:line="285" w:lineRule="atLeast"/>
        <w:rPr>
          <w:color w:val="242424"/>
          <w:sz w:val="21"/>
          <w:szCs w:val="21"/>
        </w:rPr>
      </w:pPr>
      <w:r w:rsidRPr="00E81040">
        <w:rPr>
          <w:color w:val="242424"/>
          <w:sz w:val="21"/>
          <w:szCs w:val="21"/>
        </w:rPr>
        <w:t>    </w:t>
      </w:r>
      <w:r w:rsidRPr="00E81040">
        <w:rPr>
          <w:b/>
          <w:bCs/>
          <w:color w:val="242424"/>
          <w:sz w:val="21"/>
          <w:szCs w:val="21"/>
        </w:rPr>
        <w:t>Помните:</w:t>
      </w:r>
      <w:r w:rsidRPr="00E81040">
        <w:rPr>
          <w:color w:val="242424"/>
          <w:sz w:val="21"/>
          <w:szCs w:val="21"/>
        </w:rPr>
        <w:t> внешний вид предмета может скрывать его настоящее назначение. В качестве камуфляжа для взрывных устройств используются самые обычные бытовые предметы: сумки, пакеты, коробки, игрушки и т. п.</w:t>
      </w:r>
    </w:p>
    <w:p w:rsidR="00D55AC3" w:rsidRPr="00E81040" w:rsidRDefault="00D55AC3" w:rsidP="00D55AC3">
      <w:pPr>
        <w:spacing w:line="285" w:lineRule="atLeast"/>
        <w:rPr>
          <w:color w:val="242424"/>
          <w:sz w:val="21"/>
          <w:szCs w:val="21"/>
        </w:rPr>
      </w:pPr>
      <w:r w:rsidRPr="00E81040">
        <w:rPr>
          <w:color w:val="242424"/>
          <w:sz w:val="21"/>
          <w:szCs w:val="21"/>
        </w:rPr>
        <w:t>    Родители! Вы отвечаете за жизнь и здоровье ваших детей. Разъясните им, что любой предмет, найденный на улице или в подъезде, может представлять опасность.</w:t>
      </w:r>
    </w:p>
    <w:p w:rsidR="00D55AC3" w:rsidRPr="00E81040" w:rsidRDefault="00D55AC3" w:rsidP="00D55AC3">
      <w:pPr>
        <w:spacing w:line="285" w:lineRule="atLeast"/>
        <w:rPr>
          <w:color w:val="242424"/>
          <w:sz w:val="21"/>
          <w:szCs w:val="21"/>
        </w:rPr>
      </w:pPr>
      <w:r w:rsidRPr="00E81040">
        <w:rPr>
          <w:color w:val="242424"/>
          <w:sz w:val="21"/>
          <w:szCs w:val="21"/>
        </w:rPr>
        <w:t>     Не предпринимайте самостоятельно никаких действий с находками или подозрительными предметами, которые могут оказаться взрывными устройствами – это может привести к их взрыву.</w:t>
      </w:r>
    </w:p>
    <w:p w:rsidR="00D55AC3" w:rsidRPr="00E81040" w:rsidRDefault="00D55AC3" w:rsidP="00D55AC3">
      <w:pPr>
        <w:spacing w:line="285" w:lineRule="atLeast"/>
        <w:rPr>
          <w:sz w:val="21"/>
          <w:szCs w:val="21"/>
        </w:rPr>
      </w:pPr>
    </w:p>
    <w:p w:rsidR="003A68AE" w:rsidRPr="00D55AC3" w:rsidRDefault="00D55AC3">
      <w:pPr>
        <w:rPr>
          <w:color w:val="242424"/>
        </w:rPr>
      </w:pPr>
      <w:hyperlink r:id="rId4" w:history="1">
        <w:r w:rsidRPr="00E81040">
          <w:rPr>
            <w:color w:val="014591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025" type="#_x0000_t75" alt="" href="https://перегребное.рф/upload/iblock/22a/image.png" style="width:24pt;height:24pt" o:button="t"/>
          </w:pict>
        </w:r>
      </w:hyperlink>
    </w:p>
    <w:sectPr w:rsidR="003A68AE" w:rsidRPr="00D55AC3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55AC3"/>
    <w:rsid w:val="003A68AE"/>
    <w:rsid w:val="003E00DD"/>
    <w:rsid w:val="008C5143"/>
    <w:rsid w:val="00D55A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AC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xn--90adfabb9ciclc.xn--p1ai/upload/iblock/22a/image.p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543</Words>
  <Characters>3100</Characters>
  <Application>Microsoft Office Word</Application>
  <DocSecurity>0</DocSecurity>
  <Lines>25</Lines>
  <Paragraphs>7</Paragraphs>
  <ScaleCrop>false</ScaleCrop>
  <Company>SPecialiST RePack</Company>
  <LinksUpToDate>false</LinksUpToDate>
  <CharactersWithSpaces>3636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2023-03-20T08:02:00Z</dcterms:created>
  <dcterms:modified xsi:type="dcterms:W3CDTF">2023-03-20T08:03:00Z</dcterms:modified>
</cp:coreProperties>
</file>