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55D" w:rsidRPr="00071CBB" w:rsidRDefault="0097655D" w:rsidP="00071CBB">
      <w:pPr>
        <w:tabs>
          <w:tab w:val="left" w:pos="3174"/>
        </w:tabs>
        <w:spacing w:after="0"/>
        <w:jc w:val="center"/>
        <w:rPr>
          <w:rFonts w:ascii="Times New Roman" w:hAnsi="Times New Roman"/>
          <w:b/>
          <w:spacing w:val="80"/>
          <w:sz w:val="27"/>
          <w:szCs w:val="27"/>
        </w:rPr>
      </w:pPr>
      <w:r w:rsidRPr="00071CBB">
        <w:rPr>
          <w:rFonts w:ascii="Times New Roman" w:hAnsi="Times New Roman"/>
          <w:b/>
          <w:spacing w:val="80"/>
          <w:sz w:val="27"/>
          <w:szCs w:val="27"/>
        </w:rPr>
        <w:t>РЕСПУБЛИКА МОРДОВИЯ</w:t>
      </w:r>
    </w:p>
    <w:p w:rsidR="0097655D" w:rsidRPr="00071CBB" w:rsidRDefault="0097655D" w:rsidP="00071CBB">
      <w:pPr>
        <w:tabs>
          <w:tab w:val="left" w:pos="3174"/>
        </w:tabs>
        <w:spacing w:after="0"/>
        <w:jc w:val="center"/>
        <w:rPr>
          <w:rFonts w:ascii="Times New Roman" w:hAnsi="Times New Roman"/>
          <w:b/>
          <w:spacing w:val="80"/>
          <w:sz w:val="27"/>
          <w:szCs w:val="27"/>
        </w:rPr>
      </w:pPr>
      <w:r w:rsidRPr="00071CBB">
        <w:rPr>
          <w:rFonts w:ascii="Times New Roman" w:hAnsi="Times New Roman"/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97655D" w:rsidRPr="00071CBB" w:rsidRDefault="0097655D" w:rsidP="0097655D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7"/>
          <w:szCs w:val="27"/>
        </w:rPr>
      </w:pPr>
    </w:p>
    <w:p w:rsidR="0097655D" w:rsidRPr="00071CBB" w:rsidRDefault="0097655D" w:rsidP="0097655D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7"/>
          <w:szCs w:val="27"/>
        </w:rPr>
      </w:pPr>
      <w:proofErr w:type="gramStart"/>
      <w:r w:rsidRPr="00071CBB">
        <w:rPr>
          <w:rFonts w:ascii="Times New Roman" w:hAnsi="Times New Roman"/>
          <w:b/>
          <w:spacing w:val="80"/>
          <w:sz w:val="27"/>
          <w:szCs w:val="27"/>
        </w:rPr>
        <w:t>П</w:t>
      </w:r>
      <w:proofErr w:type="gramEnd"/>
      <w:r w:rsidRPr="00071CBB">
        <w:rPr>
          <w:rFonts w:ascii="Times New Roman" w:hAnsi="Times New Roman"/>
          <w:b/>
          <w:spacing w:val="80"/>
          <w:sz w:val="27"/>
          <w:szCs w:val="27"/>
        </w:rPr>
        <w:t xml:space="preserve"> О С Т  А Н О В ЛЕ Н И Е</w:t>
      </w:r>
    </w:p>
    <w:p w:rsidR="0097655D" w:rsidRPr="00071CBB" w:rsidRDefault="0097655D" w:rsidP="0097655D">
      <w:pPr>
        <w:tabs>
          <w:tab w:val="left" w:pos="3174"/>
        </w:tabs>
        <w:jc w:val="center"/>
        <w:rPr>
          <w:rFonts w:ascii="Times New Roman" w:hAnsi="Times New Roman"/>
          <w:spacing w:val="80"/>
          <w:sz w:val="27"/>
          <w:szCs w:val="27"/>
        </w:rPr>
      </w:pPr>
      <w:proofErr w:type="spellStart"/>
      <w:r w:rsidRPr="00071CBB">
        <w:rPr>
          <w:rFonts w:ascii="Times New Roman" w:hAnsi="Times New Roman"/>
          <w:spacing w:val="80"/>
          <w:sz w:val="27"/>
          <w:szCs w:val="27"/>
        </w:rPr>
        <w:t>с</w:t>
      </w:r>
      <w:proofErr w:type="gramStart"/>
      <w:r w:rsidRPr="00071CBB">
        <w:rPr>
          <w:rFonts w:ascii="Times New Roman" w:hAnsi="Times New Roman"/>
          <w:spacing w:val="80"/>
          <w:sz w:val="27"/>
          <w:szCs w:val="27"/>
        </w:rPr>
        <w:t>.К</w:t>
      </w:r>
      <w:proofErr w:type="gramEnd"/>
      <w:r w:rsidRPr="00071CBB">
        <w:rPr>
          <w:rFonts w:ascii="Times New Roman" w:hAnsi="Times New Roman"/>
          <w:spacing w:val="80"/>
          <w:sz w:val="27"/>
          <w:szCs w:val="27"/>
        </w:rPr>
        <w:t>уракино</w:t>
      </w:r>
      <w:proofErr w:type="spellEnd"/>
    </w:p>
    <w:p w:rsidR="0097655D" w:rsidRPr="00071CBB" w:rsidRDefault="0097655D" w:rsidP="0097655D">
      <w:pPr>
        <w:pStyle w:val="Textbody"/>
        <w:spacing w:after="0"/>
        <w:jc w:val="both"/>
        <w:rPr>
          <w:rFonts w:cs="Times New Roman"/>
          <w:sz w:val="27"/>
          <w:szCs w:val="27"/>
        </w:rPr>
      </w:pPr>
      <w:r w:rsidRPr="00071CBB">
        <w:rPr>
          <w:rFonts w:cs="Times New Roman"/>
          <w:sz w:val="27"/>
          <w:szCs w:val="27"/>
        </w:rPr>
        <w:t xml:space="preserve">10 декабря  2021 года                                                                                 № </w:t>
      </w:r>
      <w:r w:rsidR="00071CBB" w:rsidRPr="00071CBB">
        <w:rPr>
          <w:rFonts w:cs="Times New Roman"/>
          <w:sz w:val="27"/>
          <w:szCs w:val="27"/>
        </w:rPr>
        <w:t>25</w:t>
      </w:r>
    </w:p>
    <w:p w:rsidR="00F818D3" w:rsidRPr="00071CBB" w:rsidRDefault="00F818D3" w:rsidP="00F818D3">
      <w:pPr>
        <w:pStyle w:val="Standard"/>
        <w:tabs>
          <w:tab w:val="left" w:pos="5325"/>
          <w:tab w:val="left" w:pos="5580"/>
        </w:tabs>
        <w:ind w:right="4082"/>
        <w:jc w:val="both"/>
        <w:rPr>
          <w:rFonts w:eastAsia="Times New Roman" w:cs="Times New Roman"/>
          <w:sz w:val="27"/>
          <w:szCs w:val="27"/>
          <w:lang w:val="ru-RU"/>
        </w:rPr>
      </w:pPr>
    </w:p>
    <w:p w:rsidR="005974F6" w:rsidRPr="00071CBB" w:rsidRDefault="00F94A27" w:rsidP="0097655D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 w:cs="Times New Roman"/>
          <w:bCs/>
          <w:sz w:val="27"/>
          <w:szCs w:val="27"/>
        </w:rPr>
      </w:pPr>
      <w:r w:rsidRPr="00071CBB">
        <w:rPr>
          <w:rFonts w:ascii="Times New Roman" w:hAnsi="Times New Roman" w:cs="Times New Roman"/>
          <w:bCs/>
          <w:sz w:val="27"/>
          <w:szCs w:val="27"/>
        </w:rPr>
        <w:t>Об утверждении перечня главных администраторов</w:t>
      </w:r>
    </w:p>
    <w:p w:rsidR="0097655D" w:rsidRPr="00071CBB" w:rsidRDefault="00F94A27" w:rsidP="0097655D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 w:cs="Times New Roman"/>
          <w:bCs/>
          <w:sz w:val="27"/>
          <w:szCs w:val="27"/>
        </w:rPr>
      </w:pPr>
      <w:r w:rsidRPr="00071CBB">
        <w:rPr>
          <w:rFonts w:ascii="Times New Roman" w:hAnsi="Times New Roman" w:cs="Times New Roman"/>
          <w:bCs/>
          <w:sz w:val="27"/>
          <w:szCs w:val="27"/>
        </w:rPr>
        <w:t>доходов бюджета</w:t>
      </w:r>
      <w:r w:rsidR="0097655D" w:rsidRPr="00071CBB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="0097655D" w:rsidRPr="00071CBB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="0097655D" w:rsidRPr="00071CBB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</w:p>
    <w:p w:rsidR="005974F6" w:rsidRPr="00071CBB" w:rsidRDefault="00F94A27" w:rsidP="0097655D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 w:cs="Times New Roman"/>
          <w:bCs/>
          <w:sz w:val="27"/>
          <w:szCs w:val="27"/>
        </w:rPr>
      </w:pPr>
      <w:r w:rsidRPr="00071CBB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Pr="00071CBB">
        <w:rPr>
          <w:rFonts w:ascii="Times New Roman" w:hAnsi="Times New Roman" w:cs="Times New Roman"/>
          <w:bCs/>
          <w:sz w:val="27"/>
          <w:szCs w:val="27"/>
        </w:rPr>
        <w:t>Ардатовского</w:t>
      </w:r>
      <w:proofErr w:type="spellEnd"/>
      <w:r w:rsidRPr="00071CBB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</w:t>
      </w:r>
      <w:r w:rsidR="0097655D" w:rsidRPr="00071CBB">
        <w:rPr>
          <w:rFonts w:ascii="Times New Roman" w:hAnsi="Times New Roman" w:cs="Times New Roman"/>
          <w:bCs/>
          <w:sz w:val="27"/>
          <w:szCs w:val="27"/>
        </w:rPr>
        <w:t xml:space="preserve"> Республики Мордовия</w:t>
      </w:r>
    </w:p>
    <w:p w:rsidR="00F94A27" w:rsidRPr="00071CBB" w:rsidRDefault="00F94A27" w:rsidP="0097655D">
      <w:pPr>
        <w:autoSpaceDE w:val="0"/>
        <w:autoSpaceDN w:val="0"/>
        <w:adjustRightInd w:val="0"/>
        <w:spacing w:line="240" w:lineRule="auto"/>
        <w:ind w:right="567"/>
        <w:rPr>
          <w:rFonts w:ascii="Times New Roman" w:hAnsi="Times New Roman" w:cs="Times New Roman"/>
          <w:bCs/>
          <w:sz w:val="27"/>
          <w:szCs w:val="27"/>
        </w:rPr>
      </w:pPr>
      <w:r w:rsidRPr="00071CBB">
        <w:rPr>
          <w:rFonts w:ascii="Times New Roman" w:hAnsi="Times New Roman" w:cs="Times New Roman"/>
          <w:bCs/>
          <w:sz w:val="27"/>
          <w:szCs w:val="27"/>
        </w:rPr>
        <w:t xml:space="preserve"> </w:t>
      </w:r>
    </w:p>
    <w:p w:rsidR="00220214" w:rsidRPr="00071CBB" w:rsidRDefault="00F94A27" w:rsidP="00F94A2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071CBB">
        <w:rPr>
          <w:rFonts w:ascii="Times New Roman" w:hAnsi="Times New Roman" w:cs="Times New Roman"/>
          <w:sz w:val="27"/>
          <w:szCs w:val="27"/>
        </w:rPr>
        <w:t xml:space="preserve">В соответствии со статьей 160.1 Бюджетного кодекса Российской Федерации,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071CBB">
          <w:rPr>
            <w:rFonts w:ascii="Times New Roman" w:hAnsi="Times New Roman" w:cs="Times New Roman"/>
            <w:sz w:val="27"/>
            <w:szCs w:val="27"/>
          </w:rPr>
          <w:t>2021 г</w:t>
        </w:r>
      </w:smartTag>
      <w:r w:rsidRPr="00071CBB">
        <w:rPr>
          <w:rFonts w:ascii="Times New Roman" w:hAnsi="Times New Roman" w:cs="Times New Roman"/>
          <w:sz w:val="27"/>
          <w:szCs w:val="27"/>
        </w:rPr>
        <w:t xml:space="preserve">. №1569 </w:t>
      </w:r>
      <w:r w:rsidR="005974F6" w:rsidRPr="00071CBB">
        <w:rPr>
          <w:rFonts w:ascii="Times New Roman" w:hAnsi="Times New Roman" w:cs="Times New Roman"/>
          <w:sz w:val="27"/>
          <w:szCs w:val="27"/>
        </w:rPr>
        <w:t xml:space="preserve"> </w:t>
      </w:r>
      <w:r w:rsidRPr="00071CBB">
        <w:rPr>
          <w:rFonts w:ascii="Times New Roman" w:hAnsi="Times New Roman" w:cs="Times New Roman"/>
          <w:sz w:val="27"/>
          <w:szCs w:val="27"/>
        </w:rPr>
        <w:t>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</w:t>
      </w:r>
      <w:proofErr w:type="gramEnd"/>
      <w:r w:rsidRPr="00071CBB">
        <w:rPr>
          <w:rFonts w:ascii="Times New Roman" w:hAnsi="Times New Roman" w:cs="Times New Roman"/>
          <w:sz w:val="27"/>
          <w:szCs w:val="27"/>
        </w:rPr>
        <w:t xml:space="preserve"> субъекта Российской Федерации, бюджета территориального фонда обязательного медицинского страхования, местного бюджета» </w:t>
      </w:r>
    </w:p>
    <w:p w:rsidR="005974F6" w:rsidRPr="00071CBB" w:rsidRDefault="00220214" w:rsidP="005974F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  <w:r w:rsidRPr="00071CBB">
        <w:rPr>
          <w:rFonts w:ascii="Times New Roman" w:hAnsi="Times New Roman" w:cs="Times New Roman"/>
          <w:sz w:val="27"/>
          <w:szCs w:val="27"/>
        </w:rPr>
        <w:t>1. У</w:t>
      </w:r>
      <w:r w:rsidR="005974F6" w:rsidRPr="00071CBB">
        <w:rPr>
          <w:rFonts w:ascii="Times New Roman" w:hAnsi="Times New Roman" w:cs="Times New Roman"/>
          <w:sz w:val="27"/>
          <w:szCs w:val="27"/>
        </w:rPr>
        <w:t>твердить п</w:t>
      </w:r>
      <w:r w:rsidR="00F94A27" w:rsidRPr="00071CBB">
        <w:rPr>
          <w:rFonts w:ascii="Times New Roman" w:hAnsi="Times New Roman" w:cs="Times New Roman"/>
          <w:sz w:val="27"/>
          <w:szCs w:val="27"/>
        </w:rPr>
        <w:t>еречень главных администраторов доходов  бюджета</w:t>
      </w:r>
      <w:r w:rsidR="0097655D" w:rsidRPr="00071CBB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="0097655D" w:rsidRPr="00071CBB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="0097655D" w:rsidRPr="00071CBB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="00F94A27" w:rsidRPr="00071CBB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F94A27" w:rsidRPr="00071CBB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F94A27" w:rsidRPr="00071CBB">
        <w:rPr>
          <w:rFonts w:ascii="Times New Roman" w:hAnsi="Times New Roman" w:cs="Times New Roman"/>
          <w:sz w:val="27"/>
          <w:szCs w:val="27"/>
        </w:rPr>
        <w:t xml:space="preserve"> муниципальн</w:t>
      </w:r>
      <w:r w:rsidRPr="00071CBB">
        <w:rPr>
          <w:rFonts w:ascii="Times New Roman" w:hAnsi="Times New Roman" w:cs="Times New Roman"/>
          <w:sz w:val="27"/>
          <w:szCs w:val="27"/>
        </w:rPr>
        <w:t>ого района Республики Мордовия;</w:t>
      </w:r>
    </w:p>
    <w:p w:rsidR="00F94A27" w:rsidRPr="00071CBB" w:rsidRDefault="00220214" w:rsidP="005974F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  <w:r w:rsidRPr="00071CBB">
        <w:rPr>
          <w:rFonts w:ascii="Times New Roman" w:hAnsi="Times New Roman" w:cs="Times New Roman"/>
          <w:sz w:val="27"/>
          <w:szCs w:val="27"/>
        </w:rPr>
        <w:t xml:space="preserve"> 2. </w:t>
      </w:r>
      <w:r w:rsidR="005974F6" w:rsidRPr="00071CBB">
        <w:rPr>
          <w:rFonts w:ascii="Times New Roman" w:hAnsi="Times New Roman" w:cs="Times New Roman"/>
          <w:sz w:val="27"/>
          <w:szCs w:val="27"/>
        </w:rPr>
        <w:t xml:space="preserve"> </w:t>
      </w:r>
      <w:r w:rsidR="00F94A27" w:rsidRPr="00071CBB">
        <w:rPr>
          <w:rFonts w:ascii="Times New Roman" w:hAnsi="Times New Roman" w:cs="Times New Roman"/>
          <w:sz w:val="27"/>
          <w:szCs w:val="27"/>
        </w:rPr>
        <w:t xml:space="preserve">Настоящее распоряжение применяется к правоотношениям, возникающим при составлении и исполнении  бюджета </w:t>
      </w:r>
      <w:proofErr w:type="spellStart"/>
      <w:r w:rsidR="0097655D" w:rsidRPr="00071CBB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="0097655D" w:rsidRPr="00071CBB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="0097655D" w:rsidRPr="00071CBB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97655D" w:rsidRPr="00071CBB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97655D" w:rsidRPr="00071CBB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F94A27" w:rsidRPr="00071CBB">
        <w:rPr>
          <w:rFonts w:ascii="Times New Roman" w:hAnsi="Times New Roman" w:cs="Times New Roman"/>
          <w:sz w:val="27"/>
          <w:szCs w:val="27"/>
        </w:rPr>
        <w:t>Республики Мордовия, начиная с бюджета на 2022 год и на плановый период 2023 и 2024 годов.</w:t>
      </w:r>
    </w:p>
    <w:p w:rsidR="00F94A27" w:rsidRPr="00071CBB" w:rsidRDefault="00F94A27" w:rsidP="00F94A27">
      <w:pPr>
        <w:autoSpaceDE w:val="0"/>
        <w:autoSpaceDN w:val="0"/>
        <w:adjustRightInd w:val="0"/>
        <w:ind w:right="566"/>
        <w:rPr>
          <w:rFonts w:ascii="Times New Roman" w:hAnsi="Times New Roman" w:cs="Times New Roman"/>
          <w:bCs/>
          <w:sz w:val="27"/>
          <w:szCs w:val="27"/>
        </w:rPr>
      </w:pPr>
    </w:p>
    <w:p w:rsidR="00F818D3" w:rsidRPr="00071CBB" w:rsidRDefault="00F818D3" w:rsidP="00AF3A22">
      <w:pPr>
        <w:pStyle w:val="Standard"/>
        <w:ind w:firstLine="540"/>
        <w:jc w:val="both"/>
        <w:rPr>
          <w:rFonts w:eastAsia="Times New Roman" w:cs="Times New Roman"/>
          <w:sz w:val="27"/>
          <w:szCs w:val="27"/>
          <w:lang w:val="ru-RU"/>
        </w:rPr>
      </w:pPr>
      <w:r w:rsidRPr="00071CBB">
        <w:rPr>
          <w:rFonts w:eastAsia="Times New Roman" w:cs="Times New Roman"/>
          <w:sz w:val="27"/>
          <w:szCs w:val="27"/>
          <w:lang w:val="ru-RU"/>
        </w:rPr>
        <w:t xml:space="preserve">  </w:t>
      </w:r>
    </w:p>
    <w:p w:rsidR="00220214" w:rsidRPr="00071CBB" w:rsidRDefault="00F818D3" w:rsidP="0097655D">
      <w:pPr>
        <w:pStyle w:val="Standard"/>
        <w:ind w:firstLine="540"/>
        <w:jc w:val="both"/>
        <w:rPr>
          <w:rFonts w:eastAsia="Times New Roman" w:cs="Times New Roman"/>
          <w:sz w:val="27"/>
          <w:szCs w:val="27"/>
          <w:lang w:val="ru-RU"/>
        </w:rPr>
      </w:pPr>
      <w:r w:rsidRPr="00071CBB">
        <w:rPr>
          <w:rFonts w:eastAsia="Times New Roman" w:cs="Times New Roman"/>
          <w:sz w:val="27"/>
          <w:szCs w:val="27"/>
          <w:lang w:val="ru-RU"/>
        </w:rPr>
        <w:t xml:space="preserve">Глава </w:t>
      </w:r>
      <w:proofErr w:type="spellStart"/>
      <w:r w:rsidR="0097655D" w:rsidRPr="00071CBB">
        <w:rPr>
          <w:rFonts w:eastAsia="Times New Roman" w:cs="Times New Roman"/>
          <w:sz w:val="27"/>
          <w:szCs w:val="27"/>
          <w:lang w:val="ru-RU"/>
        </w:rPr>
        <w:t>Куракинского</w:t>
      </w:r>
      <w:proofErr w:type="spellEnd"/>
      <w:r w:rsidR="0097655D" w:rsidRPr="00071CBB">
        <w:rPr>
          <w:rFonts w:eastAsia="Times New Roman" w:cs="Times New Roman"/>
          <w:sz w:val="27"/>
          <w:szCs w:val="27"/>
          <w:lang w:val="ru-RU"/>
        </w:rPr>
        <w:t xml:space="preserve"> сельского поселения                                О.Г.</w:t>
      </w:r>
      <w:proofErr w:type="gramStart"/>
      <w:r w:rsidR="0097655D" w:rsidRPr="00071CBB">
        <w:rPr>
          <w:rFonts w:eastAsia="Times New Roman" w:cs="Times New Roman"/>
          <w:sz w:val="27"/>
          <w:szCs w:val="27"/>
          <w:lang w:val="ru-RU"/>
        </w:rPr>
        <w:t>Коновалов</w:t>
      </w:r>
      <w:proofErr w:type="gramEnd"/>
    </w:p>
    <w:p w:rsidR="00220214" w:rsidRPr="00071CBB" w:rsidRDefault="00220214" w:rsidP="00F818D3">
      <w:pPr>
        <w:pStyle w:val="Standard"/>
        <w:ind w:firstLine="540"/>
        <w:jc w:val="both"/>
        <w:rPr>
          <w:rFonts w:eastAsia="Times New Roman" w:cs="Times New Roman"/>
          <w:sz w:val="27"/>
          <w:szCs w:val="27"/>
          <w:lang w:val="ru-RU"/>
        </w:rPr>
      </w:pPr>
    </w:p>
    <w:p w:rsidR="00220214" w:rsidRDefault="00220214" w:rsidP="00F818D3">
      <w:pPr>
        <w:pStyle w:val="Standard"/>
        <w:ind w:firstLine="540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220214" w:rsidRDefault="00220214" w:rsidP="005974F6">
      <w:pPr>
        <w:pStyle w:val="Standard"/>
        <w:ind w:firstLine="540"/>
        <w:jc w:val="right"/>
        <w:rPr>
          <w:rFonts w:eastAsia="Times New Roman" w:cs="Times New Roman"/>
          <w:sz w:val="28"/>
          <w:szCs w:val="28"/>
          <w:lang w:val="ru-RU"/>
        </w:rPr>
      </w:pPr>
    </w:p>
    <w:p w:rsidR="0097655D" w:rsidRDefault="005974F6" w:rsidP="005974F6">
      <w:pPr>
        <w:widowControl w:val="0"/>
        <w:autoSpaceDE w:val="0"/>
        <w:autoSpaceDN w:val="0"/>
        <w:adjustRightInd w:val="0"/>
        <w:ind w:left="2694" w:right="-1"/>
        <w:jc w:val="right"/>
        <w:rPr>
          <w:rFonts w:ascii="Times New Roman" w:hAnsi="Times New Roman" w:cs="Times New Roman"/>
          <w:sz w:val="28"/>
          <w:szCs w:val="28"/>
        </w:rPr>
      </w:pPr>
      <w:r w:rsidRPr="0022021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7655D" w:rsidRDefault="0097655D" w:rsidP="005974F6">
      <w:pPr>
        <w:widowControl w:val="0"/>
        <w:autoSpaceDE w:val="0"/>
        <w:autoSpaceDN w:val="0"/>
        <w:adjustRightInd w:val="0"/>
        <w:ind w:left="2694"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071CBB" w:rsidRDefault="00071CBB" w:rsidP="005974F6">
      <w:pPr>
        <w:widowControl w:val="0"/>
        <w:autoSpaceDE w:val="0"/>
        <w:autoSpaceDN w:val="0"/>
        <w:adjustRightInd w:val="0"/>
        <w:ind w:left="2694"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071CBB" w:rsidRDefault="00071CBB" w:rsidP="005974F6">
      <w:pPr>
        <w:widowControl w:val="0"/>
        <w:autoSpaceDE w:val="0"/>
        <w:autoSpaceDN w:val="0"/>
        <w:adjustRightInd w:val="0"/>
        <w:ind w:left="2694"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071CBB" w:rsidRPr="00220214" w:rsidRDefault="00071CBB" w:rsidP="00071CBB">
      <w:pPr>
        <w:pStyle w:val="a8"/>
        <w:jc w:val="right"/>
      </w:pPr>
      <w:r w:rsidRPr="00220214">
        <w:t>УТВЕРЖДЕН</w:t>
      </w:r>
      <w:r>
        <w:t>О:</w:t>
      </w:r>
    </w:p>
    <w:p w:rsidR="00071CBB" w:rsidRDefault="00071CBB" w:rsidP="00071CBB">
      <w:pPr>
        <w:pStyle w:val="a8"/>
        <w:jc w:val="right"/>
      </w:pPr>
      <w:r>
        <w:t>р</w:t>
      </w:r>
      <w:r w:rsidRPr="00220214">
        <w:t>аспоряжением администрации</w:t>
      </w:r>
    </w:p>
    <w:p w:rsidR="00071CBB" w:rsidRPr="00220214" w:rsidRDefault="00071CBB" w:rsidP="00071CBB">
      <w:pPr>
        <w:pStyle w:val="a8"/>
        <w:jc w:val="right"/>
      </w:pPr>
      <w:proofErr w:type="spellStart"/>
      <w:r>
        <w:t>Куракинского</w:t>
      </w:r>
      <w:proofErr w:type="spellEnd"/>
      <w:r>
        <w:t xml:space="preserve"> сельского поселения</w:t>
      </w:r>
    </w:p>
    <w:p w:rsidR="00071CBB" w:rsidRPr="00220214" w:rsidRDefault="00071CBB" w:rsidP="00071CBB">
      <w:pPr>
        <w:pStyle w:val="a8"/>
        <w:jc w:val="right"/>
      </w:pPr>
      <w:proofErr w:type="spellStart"/>
      <w:r w:rsidRPr="00220214">
        <w:t>Ардатовского</w:t>
      </w:r>
      <w:proofErr w:type="spellEnd"/>
      <w:r w:rsidRPr="00220214">
        <w:t xml:space="preserve"> муниципального района </w:t>
      </w:r>
    </w:p>
    <w:p w:rsidR="00071CBB" w:rsidRPr="00220214" w:rsidRDefault="00071CBB" w:rsidP="00071CBB">
      <w:pPr>
        <w:pStyle w:val="a8"/>
        <w:jc w:val="right"/>
      </w:pPr>
      <w:r w:rsidRPr="00220214">
        <w:t xml:space="preserve">от  </w:t>
      </w:r>
      <w:r>
        <w:t>10</w:t>
      </w:r>
      <w:r w:rsidRPr="00220214">
        <w:t xml:space="preserve"> </w:t>
      </w:r>
      <w:r>
        <w:t>декабря</w:t>
      </w:r>
      <w:r w:rsidRPr="00220214"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220214">
          <w:t>2021 г</w:t>
        </w:r>
      </w:smartTag>
      <w:r w:rsidRPr="00220214">
        <w:t>. №</w:t>
      </w:r>
      <w:r>
        <w:t xml:space="preserve"> 25</w:t>
      </w:r>
      <w:r w:rsidRPr="00220214">
        <w:t xml:space="preserve"> </w:t>
      </w:r>
    </w:p>
    <w:p w:rsidR="00071CBB" w:rsidRPr="00220214" w:rsidRDefault="00071CBB" w:rsidP="00071CBB">
      <w:pPr>
        <w:pStyle w:val="a4"/>
        <w:tabs>
          <w:tab w:val="left" w:pos="6237"/>
          <w:tab w:val="left" w:pos="6379"/>
          <w:tab w:val="left" w:pos="6521"/>
          <w:tab w:val="left" w:pos="8789"/>
        </w:tabs>
        <w:ind w:left="5400"/>
        <w:jc w:val="both"/>
      </w:pPr>
    </w:p>
    <w:p w:rsidR="00071CBB" w:rsidRPr="00071CBB" w:rsidRDefault="00071CBB" w:rsidP="00071CBB">
      <w:pPr>
        <w:spacing w:after="0"/>
        <w:jc w:val="center"/>
        <w:rPr>
          <w:rFonts w:ascii="Times New Roman" w:hAnsi="Times New Roman" w:cs="Times New Roman"/>
          <w:b/>
        </w:rPr>
      </w:pPr>
      <w:r w:rsidRPr="00071CBB">
        <w:rPr>
          <w:rFonts w:ascii="Times New Roman" w:hAnsi="Times New Roman" w:cs="Times New Roman"/>
          <w:b/>
        </w:rPr>
        <w:t>Перечень</w:t>
      </w:r>
    </w:p>
    <w:p w:rsidR="00071CBB" w:rsidRPr="00071CBB" w:rsidRDefault="00071CBB" w:rsidP="00071CBB">
      <w:pPr>
        <w:spacing w:after="0"/>
        <w:jc w:val="center"/>
        <w:rPr>
          <w:rFonts w:ascii="Times New Roman" w:hAnsi="Times New Roman" w:cs="Times New Roman"/>
          <w:b/>
        </w:rPr>
      </w:pPr>
      <w:r w:rsidRPr="00071CBB">
        <w:rPr>
          <w:rFonts w:ascii="Times New Roman" w:hAnsi="Times New Roman" w:cs="Times New Roman"/>
          <w:b/>
        </w:rPr>
        <w:t>главных администраторов доходов бюджета</w:t>
      </w:r>
    </w:p>
    <w:p w:rsidR="00071CBB" w:rsidRPr="00071CBB" w:rsidRDefault="00071CBB" w:rsidP="00071CBB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Куракинского</w:t>
      </w:r>
      <w:proofErr w:type="spellEnd"/>
      <w:r w:rsidRPr="00071CBB">
        <w:rPr>
          <w:rFonts w:ascii="Times New Roman" w:hAnsi="Times New Roman" w:cs="Times New Roman"/>
          <w:b/>
        </w:rPr>
        <w:t xml:space="preserve"> сельского поселения</w:t>
      </w:r>
    </w:p>
    <w:p w:rsidR="00071CBB" w:rsidRPr="00071CBB" w:rsidRDefault="00071CBB" w:rsidP="00071CBB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071CBB">
        <w:rPr>
          <w:rFonts w:ascii="Times New Roman" w:hAnsi="Times New Roman" w:cs="Times New Roman"/>
          <w:b/>
        </w:rPr>
        <w:t>Ардатовского</w:t>
      </w:r>
      <w:proofErr w:type="spellEnd"/>
      <w:r w:rsidRPr="00071CBB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071CBB" w:rsidRPr="00071CBB" w:rsidRDefault="00071CBB" w:rsidP="00071CBB">
      <w:pPr>
        <w:jc w:val="center"/>
        <w:rPr>
          <w:rFonts w:ascii="Times New Roman" w:hAnsi="Times New Roman" w:cs="Times New Roman"/>
        </w:rPr>
      </w:pPr>
    </w:p>
    <w:tbl>
      <w:tblPr>
        <w:tblW w:w="104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2835"/>
        <w:gridCol w:w="6485"/>
      </w:tblGrid>
      <w:tr w:rsidR="00071CBB" w:rsidRPr="00071CBB" w:rsidTr="00071CBB">
        <w:trPr>
          <w:jc w:val="center"/>
        </w:trPr>
        <w:tc>
          <w:tcPr>
            <w:tcW w:w="3936" w:type="dxa"/>
            <w:gridSpan w:val="2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Код бюджетной классификации Российской Федерации</w:t>
            </w:r>
          </w:p>
        </w:tc>
        <w:tc>
          <w:tcPr>
            <w:tcW w:w="6485" w:type="dxa"/>
            <w:vMerge w:val="restart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proofErr w:type="gramStart"/>
            <w:r w:rsidRPr="00071CBB">
              <w:rPr>
                <w:sz w:val="22"/>
                <w:szCs w:val="22"/>
              </w:rPr>
              <w:t xml:space="preserve">Наименование главного администратора доходов </w:t>
            </w:r>
            <w:proofErr w:type="spellStart"/>
            <w:r w:rsidRPr="00071CBB">
              <w:rPr>
                <w:sz w:val="22"/>
                <w:szCs w:val="22"/>
              </w:rPr>
              <w:t>Ардатовского</w:t>
            </w:r>
            <w:proofErr w:type="spellEnd"/>
            <w:r w:rsidRPr="00071CBB">
              <w:rPr>
                <w:sz w:val="22"/>
                <w:szCs w:val="22"/>
              </w:rPr>
              <w:t xml:space="preserve"> муниципального района (наименование кода вида (подвида) доходов бюджета </w:t>
            </w:r>
            <w:proofErr w:type="spellStart"/>
            <w:r w:rsidRPr="00071CBB">
              <w:rPr>
                <w:sz w:val="22"/>
                <w:szCs w:val="22"/>
              </w:rPr>
              <w:t>Ардатовского</w:t>
            </w:r>
            <w:proofErr w:type="spellEnd"/>
            <w:r w:rsidRPr="00071CBB">
              <w:rPr>
                <w:sz w:val="22"/>
                <w:szCs w:val="22"/>
              </w:rPr>
              <w:t xml:space="preserve"> муниципального района Республики Мордовия</w:t>
            </w:r>
            <w:proofErr w:type="gramEnd"/>
          </w:p>
        </w:tc>
      </w:tr>
      <w:tr w:rsidR="00071CBB" w:rsidRPr="00071CBB" w:rsidTr="00071CBB">
        <w:trPr>
          <w:trHeight w:val="965"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главного администратора доходов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 xml:space="preserve">вида (подвида) доходов бюджета </w:t>
            </w:r>
            <w:proofErr w:type="spellStart"/>
            <w:r>
              <w:rPr>
                <w:sz w:val="22"/>
                <w:szCs w:val="22"/>
              </w:rPr>
              <w:t>Куракинского</w:t>
            </w:r>
            <w:proofErr w:type="spellEnd"/>
            <w:r w:rsidRPr="00071CBB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071CBB">
              <w:rPr>
                <w:sz w:val="22"/>
                <w:szCs w:val="22"/>
              </w:rPr>
              <w:t>Ардатовского</w:t>
            </w:r>
            <w:proofErr w:type="spellEnd"/>
            <w:r w:rsidRPr="00071CBB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485" w:type="dxa"/>
            <w:vMerge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</w:p>
        </w:tc>
      </w:tr>
    </w:tbl>
    <w:p w:rsidR="00071CBB" w:rsidRPr="00071CBB" w:rsidRDefault="00071CBB" w:rsidP="00071CBB">
      <w:pPr>
        <w:rPr>
          <w:rFonts w:ascii="Times New Roman" w:hAnsi="Times New Roman" w:cs="Times New Roman"/>
        </w:rPr>
      </w:pPr>
    </w:p>
    <w:tbl>
      <w:tblPr>
        <w:tblW w:w="104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2835"/>
        <w:gridCol w:w="6485"/>
      </w:tblGrid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spacing w:after="0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pStyle w:val="a6"/>
              <w:spacing w:after="0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2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pStyle w:val="a6"/>
              <w:spacing w:after="0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3</w:t>
            </w:r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spacing w:after="0"/>
              <w:rPr>
                <w:b/>
                <w:sz w:val="22"/>
                <w:szCs w:val="22"/>
              </w:rPr>
            </w:pPr>
            <w:r w:rsidRPr="00071CBB">
              <w:rPr>
                <w:b/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pStyle w:val="a6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pStyle w:val="a6"/>
              <w:spacing w:after="0"/>
              <w:jc w:val="center"/>
              <w:rPr>
                <w:sz w:val="22"/>
                <w:szCs w:val="22"/>
              </w:rPr>
            </w:pPr>
            <w:r w:rsidRPr="00071CBB">
              <w:rPr>
                <w:b/>
                <w:sz w:val="22"/>
                <w:szCs w:val="22"/>
              </w:rPr>
              <w:t>Федеральная налоговая служба</w:t>
            </w:r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10102010011000110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71CBB">
              <w:rPr>
                <w:rFonts w:ascii="Times New Roman" w:hAnsi="Times New Roman" w:cs="Times New Roman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5" w:anchor="/document/10900200/entry/227" w:history="1">
              <w:r w:rsidRPr="00071CBB">
                <w:rPr>
                  <w:rStyle w:val="a3"/>
                  <w:rFonts w:ascii="Times New Roman" w:hAnsi="Times New Roman" w:cs="Times New Roman"/>
                  <w:u w:val="none"/>
                </w:rPr>
                <w:t>статьями 227</w:t>
              </w:r>
            </w:hyperlink>
            <w:r w:rsidRPr="00071CBB">
              <w:rPr>
                <w:rFonts w:ascii="Times New Roman" w:hAnsi="Times New Roman" w:cs="Times New Roman"/>
              </w:rPr>
              <w:t xml:space="preserve">, </w:t>
            </w:r>
            <w:hyperlink r:id="rId6" w:anchor="/document/10900200/entry/22701" w:history="1">
              <w:r w:rsidRPr="00071CBB">
                <w:rPr>
                  <w:rStyle w:val="a3"/>
                  <w:rFonts w:ascii="Times New Roman" w:hAnsi="Times New Roman" w:cs="Times New Roman"/>
                  <w:u w:val="none"/>
                </w:rPr>
                <w:t>227.1</w:t>
              </w:r>
            </w:hyperlink>
            <w:r w:rsidRPr="00071CBB">
              <w:rPr>
                <w:rFonts w:ascii="Times New Roman" w:hAnsi="Times New Roman" w:cs="Times New Roman"/>
              </w:rPr>
              <w:t xml:space="preserve"> и </w:t>
            </w:r>
            <w:hyperlink r:id="rId7" w:anchor="/document/10900200/entry/228" w:history="1">
              <w:r w:rsidRPr="00071CBB">
                <w:rPr>
                  <w:rStyle w:val="a3"/>
                  <w:rFonts w:ascii="Times New Roman" w:hAnsi="Times New Roman" w:cs="Times New Roman"/>
                  <w:u w:val="none"/>
                </w:rPr>
                <w:t>228</w:t>
              </w:r>
            </w:hyperlink>
            <w:r w:rsidRPr="00071CBB">
              <w:rPr>
                <w:rFonts w:ascii="Times New Roman" w:hAnsi="Times New Roman" w:cs="Times New Roman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10102010012100110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8" w:anchor="/document/10900200/entry/227" w:history="1">
              <w:r w:rsidRPr="00071CBB">
                <w:rPr>
                  <w:rStyle w:val="a3"/>
                  <w:rFonts w:ascii="Times New Roman" w:hAnsi="Times New Roman" w:cs="Times New Roman"/>
                  <w:u w:val="none"/>
                </w:rPr>
                <w:t>статьями 227</w:t>
              </w:r>
            </w:hyperlink>
            <w:r w:rsidRPr="00071CBB">
              <w:rPr>
                <w:rFonts w:ascii="Times New Roman" w:hAnsi="Times New Roman" w:cs="Times New Roman"/>
              </w:rPr>
              <w:t xml:space="preserve">, </w:t>
            </w:r>
            <w:hyperlink r:id="rId9" w:anchor="/document/10900200/entry/22701" w:history="1">
              <w:r w:rsidRPr="00071CBB">
                <w:rPr>
                  <w:rStyle w:val="a3"/>
                  <w:rFonts w:ascii="Times New Roman" w:hAnsi="Times New Roman" w:cs="Times New Roman"/>
                  <w:u w:val="none"/>
                </w:rPr>
                <w:t>227.1</w:t>
              </w:r>
            </w:hyperlink>
            <w:r w:rsidRPr="00071CBB">
              <w:rPr>
                <w:rFonts w:ascii="Times New Roman" w:hAnsi="Times New Roman" w:cs="Times New Roman"/>
              </w:rPr>
              <w:t xml:space="preserve"> и </w:t>
            </w:r>
            <w:hyperlink r:id="rId10" w:anchor="/document/10900200/entry/228" w:history="1">
              <w:r w:rsidRPr="00071CBB">
                <w:rPr>
                  <w:rStyle w:val="a3"/>
                  <w:rFonts w:ascii="Times New Roman" w:hAnsi="Times New Roman" w:cs="Times New Roman"/>
                  <w:u w:val="none"/>
                </w:rPr>
                <w:t>228</w:t>
              </w:r>
            </w:hyperlink>
            <w:r w:rsidRPr="00071CBB">
              <w:rPr>
                <w:rFonts w:ascii="Times New Roman" w:hAnsi="Times New Roman" w:cs="Times New Roman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10102010013000110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11" w:anchor="/document/10900200/entry/227" w:history="1">
              <w:r w:rsidRPr="00071CBB">
                <w:rPr>
                  <w:rStyle w:val="a3"/>
                  <w:rFonts w:ascii="Times New Roman" w:hAnsi="Times New Roman" w:cs="Times New Roman"/>
                  <w:u w:val="none"/>
                </w:rPr>
                <w:t>статьями 227</w:t>
              </w:r>
            </w:hyperlink>
            <w:r w:rsidRPr="00071CBB">
              <w:rPr>
                <w:rFonts w:ascii="Times New Roman" w:hAnsi="Times New Roman" w:cs="Times New Roman"/>
              </w:rPr>
              <w:t xml:space="preserve">, </w:t>
            </w:r>
            <w:hyperlink r:id="rId12" w:anchor="/document/10900200/entry/22701" w:history="1">
              <w:r w:rsidRPr="00071CBB">
                <w:rPr>
                  <w:rStyle w:val="a3"/>
                  <w:rFonts w:ascii="Times New Roman" w:hAnsi="Times New Roman" w:cs="Times New Roman"/>
                  <w:u w:val="none"/>
                </w:rPr>
                <w:t>227.1</w:t>
              </w:r>
            </w:hyperlink>
            <w:r w:rsidRPr="00071CBB">
              <w:rPr>
                <w:rFonts w:ascii="Times New Roman" w:hAnsi="Times New Roman" w:cs="Times New Roman"/>
              </w:rPr>
              <w:t xml:space="preserve"> и </w:t>
            </w:r>
            <w:hyperlink r:id="rId13" w:anchor="/document/10900200/entry/228" w:history="1">
              <w:r w:rsidRPr="00071CBB">
                <w:rPr>
                  <w:rStyle w:val="a3"/>
                  <w:rFonts w:ascii="Times New Roman" w:hAnsi="Times New Roman" w:cs="Times New Roman"/>
                  <w:u w:val="none"/>
                </w:rPr>
                <w:t>228</w:t>
              </w:r>
            </w:hyperlink>
            <w:r w:rsidRPr="00071CBB">
              <w:rPr>
                <w:rFonts w:ascii="Times New Roman" w:hAnsi="Times New Roman" w:cs="Times New Roman"/>
              </w:rPr>
              <w:t xml:space="preserve">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10102020011000110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71CBB">
              <w:rPr>
                <w:rFonts w:ascii="Times New Roman" w:hAnsi="Times New Roman" w:cs="Times New Roman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 частной практикой, адвокатов, учредивших адвокатские кабинеты и других лиц, занимающих частной практикой в соответствии со ст.227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10102030011000110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71CBB">
              <w:rPr>
                <w:rFonts w:ascii="Times New Roman" w:hAnsi="Times New Roman" w:cs="Times New Roman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14" w:anchor="/document/10900200/entry/228" w:history="1">
              <w:r w:rsidRPr="00071CBB">
                <w:rPr>
                  <w:rStyle w:val="a3"/>
                  <w:rFonts w:ascii="Times New Roman" w:hAnsi="Times New Roman" w:cs="Times New Roman"/>
                  <w:u w:val="none"/>
                </w:rPr>
                <w:t>статьей 228</w:t>
              </w:r>
            </w:hyperlink>
            <w:r w:rsidRPr="00071CBB">
              <w:rPr>
                <w:rFonts w:ascii="Times New Roman" w:hAnsi="Times New Roman" w:cs="Times New Roman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071CBB" w:rsidRPr="00071CBB" w:rsidTr="00526A3C">
        <w:trPr>
          <w:trHeight w:val="1178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10102030012100110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15" w:anchor="/document/10900200/entry/228" w:history="1">
              <w:r w:rsidRPr="00071CBB">
                <w:rPr>
                  <w:rStyle w:val="a3"/>
                  <w:rFonts w:ascii="Times New Roman" w:hAnsi="Times New Roman" w:cs="Times New Roman"/>
                  <w:u w:val="none"/>
                </w:rPr>
                <w:t>статьей 228</w:t>
              </w:r>
            </w:hyperlink>
            <w:r w:rsidRPr="00071CBB">
              <w:rPr>
                <w:rFonts w:ascii="Times New Roman" w:hAnsi="Times New Roman" w:cs="Times New Roman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10503010011000110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71CBB">
              <w:rPr>
                <w:rFonts w:ascii="Times New Roman" w:hAnsi="Times New Roman" w:cs="Times New Roman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10503010012100110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Единый сельскохозяйственный налог (пени по соответствующему платежу)</w:t>
            </w:r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105030100132000110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Единый сельскохозяйственный налог (сумма денежных взысканий)</w:t>
            </w:r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10601030101000110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71CBB">
              <w:rPr>
                <w:rFonts w:ascii="Times New Roman" w:hAnsi="Times New Roman" w:cs="Times New Roma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платежа)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10601030102100110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10606033101000110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71CBB">
              <w:rPr>
                <w:rFonts w:ascii="Times New Roman" w:hAnsi="Times New Roman" w:cs="Times New Roman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10606033102100110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10606043101000110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71CBB">
              <w:rPr>
                <w:rFonts w:ascii="Times New Roman" w:hAnsi="Times New Roman" w:cs="Times New Roman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jc w:val="center"/>
              <w:rPr>
                <w:sz w:val="22"/>
                <w:szCs w:val="22"/>
              </w:rPr>
            </w:pPr>
            <w:r w:rsidRPr="00071CBB">
              <w:rPr>
                <w:sz w:val="22"/>
                <w:szCs w:val="22"/>
              </w:rPr>
              <w:t>182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center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10606043102100110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</w:tr>
      <w:tr w:rsidR="00071CBB" w:rsidRPr="00071CBB" w:rsidTr="00071CBB">
        <w:trPr>
          <w:trHeight w:val="70"/>
          <w:tblHeader/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spacing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pStyle w:val="a6"/>
              <w:spacing w:after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pStyle w:val="a6"/>
              <w:spacing w:after="0"/>
              <w:jc w:val="center"/>
              <w:rPr>
                <w:b/>
                <w:sz w:val="22"/>
                <w:szCs w:val="22"/>
              </w:rPr>
            </w:pPr>
            <w:r w:rsidRPr="00071CBB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Куракинского</w:t>
            </w:r>
            <w:proofErr w:type="spellEnd"/>
            <w:r w:rsidRPr="00071CBB">
              <w:rPr>
                <w:b/>
                <w:sz w:val="22"/>
                <w:szCs w:val="22"/>
              </w:rPr>
              <w:t xml:space="preserve"> сельского поселения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1 11 05025 10 0000 120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071CBB">
              <w:rPr>
                <w:rFonts w:ascii="Times New Roman" w:hAnsi="Times New Roman" w:cs="Times New Roman"/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1 11 05035 10 0000 120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1 13 02995 10 0000 130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Прочие доходы от компенсации затрат бюджетов сельских поселений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1 14 06025 10 0000 430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1 15 02050 10 0000 140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1 17 01050 10 0000 180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Невыясненные поступления, зачисляемые в бюджеты сельских  поселений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1 17 05050 10 0000 180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Прочие неналоговые доходы бюджетов сельских поселений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117 14030 10 0000 150</w:t>
            </w:r>
          </w:p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Средства самообложения граждан, зачисляемые в бюджеты сельских поселений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2 02 15001 10 0000 150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20215002100000150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2 02 19999 10 0000 150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Прочие дотации бюджетам сельских поселений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2 02 20077 10 0000 150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 xml:space="preserve">Субсидии бюджетам сельских поселений на </w:t>
            </w:r>
            <w:proofErr w:type="spellStart"/>
            <w:r w:rsidRPr="00071CBB">
              <w:rPr>
                <w:rFonts w:ascii="Times New Roman" w:hAnsi="Times New Roman" w:cs="Times New Roman"/>
                <w:color w:val="000000"/>
              </w:rPr>
              <w:t>софинансирование</w:t>
            </w:r>
            <w:proofErr w:type="spellEnd"/>
            <w:r w:rsidRPr="00071CBB">
              <w:rPr>
                <w:rFonts w:ascii="Times New Roman" w:hAnsi="Times New Roman" w:cs="Times New Roman"/>
                <w:color w:val="000000"/>
              </w:rPr>
              <w:t xml:space="preserve"> капитальных вложений в объекты муниципальной собственности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2 02 25576 10 0000 150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071CBB" w:rsidRPr="00071CBB" w:rsidRDefault="00071CBB" w:rsidP="000121B8">
            <w:pPr>
              <w:jc w:val="both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2 02 29999 10 0000 150</w:t>
            </w:r>
          </w:p>
        </w:tc>
        <w:tc>
          <w:tcPr>
            <w:tcW w:w="6485" w:type="dxa"/>
            <w:shd w:val="clear" w:color="000000" w:fill="FFFFFF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Прочие субсидии бюджетам сельских поселений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2 02 30024 10 0000 150</w:t>
            </w:r>
          </w:p>
        </w:tc>
        <w:tc>
          <w:tcPr>
            <w:tcW w:w="6485" w:type="dxa"/>
            <w:shd w:val="clear" w:color="000000" w:fill="FFFFFF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2 02 35118 10 0000 150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2 02 39999 10 0000 150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Прочие субвенции бюджетам сельских поселений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2 02 40014 10 0000 150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2 02 45144 10 0000 150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2 02 45147 10 0000 150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2 02 45160 10 0000 150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 w:rsidRPr="00071CBB">
              <w:rPr>
                <w:rFonts w:ascii="Times New Roman" w:hAnsi="Times New Roman" w:cs="Times New Roman"/>
                <w:lang/>
              </w:rPr>
              <w:t>9</w:t>
            </w:r>
            <w:r>
              <w:rPr>
                <w:rFonts w:ascii="Times New Roman" w:hAnsi="Times New Roman" w:cs="Times New Roman"/>
                <w:lang/>
              </w:rPr>
              <w:t>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2 02 49999 10 0000 150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2 07 05030 10 0000 150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2 08 05000 10 0000 150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71CBB">
              <w:rPr>
                <w:rFonts w:ascii="Times New Roman" w:hAnsi="Times New Roman" w:cs="Times New Roman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2 18 05010 10 0000 150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071CBB" w:rsidRPr="00071CBB" w:rsidTr="00071CBB">
        <w:trPr>
          <w:jc w:val="center"/>
        </w:trPr>
        <w:tc>
          <w:tcPr>
            <w:tcW w:w="1101" w:type="dxa"/>
            <w:shd w:val="clear" w:color="auto" w:fill="auto"/>
          </w:tcPr>
          <w:p w:rsidR="00071CBB" w:rsidRPr="00071CBB" w:rsidRDefault="00071CBB" w:rsidP="000121B8">
            <w:pPr>
              <w:snapToGrid w:val="0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919</w:t>
            </w:r>
          </w:p>
        </w:tc>
        <w:tc>
          <w:tcPr>
            <w:tcW w:w="283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2 18 60010 10 0000 150</w:t>
            </w:r>
          </w:p>
        </w:tc>
        <w:tc>
          <w:tcPr>
            <w:tcW w:w="6485" w:type="dxa"/>
            <w:shd w:val="clear" w:color="auto" w:fill="auto"/>
          </w:tcPr>
          <w:p w:rsidR="00071CBB" w:rsidRPr="00071CBB" w:rsidRDefault="00071CBB" w:rsidP="000121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1CBB">
              <w:rPr>
                <w:rFonts w:ascii="Times New Roman" w:hAnsi="Times New Roman" w:cs="Times New Roman"/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</w:tbl>
    <w:p w:rsidR="00071CBB" w:rsidRPr="00071CBB" w:rsidRDefault="00071CBB" w:rsidP="00071CBB">
      <w:pPr>
        <w:jc w:val="center"/>
        <w:rPr>
          <w:rFonts w:ascii="Times New Roman" w:eastAsia="Calibri" w:hAnsi="Times New Roman" w:cs="Times New Roman"/>
          <w:b/>
        </w:rPr>
      </w:pPr>
      <w:r w:rsidRPr="00071CBB">
        <w:rPr>
          <w:rFonts w:ascii="Times New Roman" w:eastAsia="Calibri" w:hAnsi="Times New Roman" w:cs="Times New Roman"/>
        </w:rPr>
        <w:t xml:space="preserve"> </w:t>
      </w:r>
    </w:p>
    <w:p w:rsidR="00071CBB" w:rsidRPr="00071CBB" w:rsidRDefault="00071CBB" w:rsidP="00071CBB">
      <w:pPr>
        <w:jc w:val="center"/>
        <w:rPr>
          <w:rFonts w:ascii="Times New Roman" w:hAnsi="Times New Roman" w:cs="Times New Roman"/>
          <w:lang/>
        </w:rPr>
      </w:pPr>
    </w:p>
    <w:p w:rsidR="00071CBB" w:rsidRDefault="005974F6" w:rsidP="005974F6">
      <w:pPr>
        <w:widowControl w:val="0"/>
        <w:autoSpaceDE w:val="0"/>
        <w:autoSpaceDN w:val="0"/>
        <w:adjustRightInd w:val="0"/>
        <w:ind w:left="2694" w:right="-1"/>
        <w:jc w:val="right"/>
        <w:rPr>
          <w:rFonts w:ascii="Times New Roman" w:hAnsi="Times New Roman" w:cs="Times New Roman"/>
          <w:sz w:val="28"/>
          <w:szCs w:val="28"/>
        </w:rPr>
      </w:pPr>
      <w:r w:rsidRPr="002202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CBB" w:rsidRDefault="00071CBB" w:rsidP="005974F6">
      <w:pPr>
        <w:widowControl w:val="0"/>
        <w:autoSpaceDE w:val="0"/>
        <w:autoSpaceDN w:val="0"/>
        <w:adjustRightInd w:val="0"/>
        <w:ind w:left="2694"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071CBB" w:rsidRDefault="00071CBB" w:rsidP="005974F6">
      <w:pPr>
        <w:widowControl w:val="0"/>
        <w:autoSpaceDE w:val="0"/>
        <w:autoSpaceDN w:val="0"/>
        <w:adjustRightInd w:val="0"/>
        <w:ind w:left="2694"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071CBB" w:rsidRDefault="00071CBB" w:rsidP="005974F6">
      <w:pPr>
        <w:widowControl w:val="0"/>
        <w:autoSpaceDE w:val="0"/>
        <w:autoSpaceDN w:val="0"/>
        <w:adjustRightInd w:val="0"/>
        <w:ind w:left="2694"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071CBB" w:rsidRDefault="00071CBB" w:rsidP="005974F6">
      <w:pPr>
        <w:widowControl w:val="0"/>
        <w:autoSpaceDE w:val="0"/>
        <w:autoSpaceDN w:val="0"/>
        <w:adjustRightInd w:val="0"/>
        <w:ind w:left="2694" w:right="-1"/>
        <w:jc w:val="right"/>
        <w:rPr>
          <w:rFonts w:ascii="Times New Roman" w:hAnsi="Times New Roman" w:cs="Times New Roman"/>
          <w:sz w:val="28"/>
          <w:szCs w:val="28"/>
        </w:rPr>
      </w:pPr>
    </w:p>
    <w:sectPr w:rsidR="00071CBB" w:rsidSect="00AF3A22">
      <w:pgSz w:w="11906" w:h="16838"/>
      <w:pgMar w:top="568" w:right="1134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F2FD2"/>
    <w:rsid w:val="00071CBB"/>
    <w:rsid w:val="00220214"/>
    <w:rsid w:val="003F2FD2"/>
    <w:rsid w:val="00526A3C"/>
    <w:rsid w:val="005974F6"/>
    <w:rsid w:val="005B21FF"/>
    <w:rsid w:val="006A27BA"/>
    <w:rsid w:val="006F1E42"/>
    <w:rsid w:val="0075045D"/>
    <w:rsid w:val="00970C48"/>
    <w:rsid w:val="0097655D"/>
    <w:rsid w:val="00A97322"/>
    <w:rsid w:val="00AF3A22"/>
    <w:rsid w:val="00CB62BB"/>
    <w:rsid w:val="00E56486"/>
    <w:rsid w:val="00EB42D9"/>
    <w:rsid w:val="00F04B6C"/>
    <w:rsid w:val="00F818D3"/>
    <w:rsid w:val="00F9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818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21">
    <w:name w:val="Основной текст 21"/>
    <w:basedOn w:val="a"/>
    <w:rsid w:val="00F94A27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uiPriority w:val="99"/>
    <w:unhideWhenUsed/>
    <w:rsid w:val="00220214"/>
    <w:rPr>
      <w:color w:val="0000FF"/>
      <w:u w:val="single"/>
    </w:rPr>
  </w:style>
  <w:style w:type="paragraph" w:styleId="a4">
    <w:name w:val="Body Text Indent"/>
    <w:basedOn w:val="a"/>
    <w:link w:val="a5"/>
    <w:rsid w:val="00220214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2021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"/>
    <w:basedOn w:val="a"/>
    <w:link w:val="a7"/>
    <w:rsid w:val="0022021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2202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rsid w:val="00220214"/>
  </w:style>
  <w:style w:type="paragraph" w:customStyle="1" w:styleId="Textbody">
    <w:name w:val="Text body"/>
    <w:basedOn w:val="a"/>
    <w:rsid w:val="0097655D"/>
    <w:pPr>
      <w:widowControl w:val="0"/>
      <w:suppressAutoHyphens/>
      <w:autoSpaceDN w:val="0"/>
      <w:spacing w:after="120" w:line="240" w:lineRule="auto"/>
    </w:pPr>
    <w:rPr>
      <w:rFonts w:ascii="Times New Roman" w:eastAsia="Times New Roman" w:hAnsi="Times New Roman" w:cs="Tahoma"/>
      <w:kern w:val="3"/>
      <w:sz w:val="24"/>
      <w:szCs w:val="24"/>
      <w:lang w:eastAsia="ru-RU"/>
    </w:rPr>
  </w:style>
  <w:style w:type="paragraph" w:styleId="a8">
    <w:name w:val="No Spacing"/>
    <w:uiPriority w:val="1"/>
    <w:qFormat/>
    <w:rsid w:val="00071CB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C6D01-F3B4-48B7-B39C-D7F4D6332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1613</Words>
  <Characters>9199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Куракино</cp:lastModifiedBy>
  <cp:revision>8</cp:revision>
  <cp:lastPrinted>2019-06-19T11:47:00Z</cp:lastPrinted>
  <dcterms:created xsi:type="dcterms:W3CDTF">2021-12-07T06:24:00Z</dcterms:created>
  <dcterms:modified xsi:type="dcterms:W3CDTF">2021-12-20T08:13:00Z</dcterms:modified>
</cp:coreProperties>
</file>