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45" w:rsidRDefault="00C36645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ОБЪЯВЛЕНИЕ</w:t>
      </w:r>
    </w:p>
    <w:p w:rsidR="00C36645" w:rsidRDefault="00C36645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394F56" w:rsidRDefault="00394F56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2019 года  Общероссийский день приема граждан</w:t>
      </w:r>
    </w:p>
    <w:p w:rsidR="00394F56" w:rsidRDefault="00394F56" w:rsidP="00394F56">
      <w:pPr>
        <w:pStyle w:val="Default"/>
        <w:jc w:val="center"/>
        <w:rPr>
          <w:sz w:val="28"/>
          <w:szCs w:val="28"/>
        </w:rPr>
      </w:pPr>
    </w:p>
    <w:p w:rsidR="00394F56" w:rsidRDefault="00394F56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94F56" w:rsidRDefault="00394F56" w:rsidP="00394F56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2019</w:t>
      </w:r>
      <w:r w:rsidR="00DE64B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394F56" w:rsidRDefault="00394F56" w:rsidP="00394F56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 </w:t>
      </w:r>
      <w:proofErr w:type="spellStart"/>
      <w:r>
        <w:rPr>
          <w:bCs/>
          <w:color w:val="auto"/>
          <w:sz w:val="32"/>
          <w:szCs w:val="32"/>
        </w:rPr>
        <w:t>К</w:t>
      </w:r>
      <w:r w:rsidR="00C36645">
        <w:rPr>
          <w:bCs/>
          <w:color w:val="auto"/>
          <w:sz w:val="32"/>
          <w:szCs w:val="32"/>
        </w:rPr>
        <w:t>уракин</w:t>
      </w:r>
      <w:r>
        <w:rPr>
          <w:bCs/>
          <w:color w:val="auto"/>
          <w:sz w:val="32"/>
          <w:szCs w:val="32"/>
        </w:rPr>
        <w:t>ского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  <w:proofErr w:type="spellStart"/>
      <w:r>
        <w:rPr>
          <w:bCs/>
          <w:color w:val="auto"/>
          <w:sz w:val="32"/>
          <w:szCs w:val="32"/>
        </w:rPr>
        <w:t>Ардатовского</w:t>
      </w:r>
      <w:proofErr w:type="spellEnd"/>
      <w:r>
        <w:rPr>
          <w:bCs/>
          <w:color w:val="auto"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</w:t>
      </w:r>
      <w:proofErr w:type="spellStart"/>
      <w:r>
        <w:rPr>
          <w:bCs/>
          <w:color w:val="auto"/>
          <w:sz w:val="32"/>
          <w:szCs w:val="32"/>
        </w:rPr>
        <w:t>район</w:t>
      </w:r>
      <w:r w:rsidR="00C36645">
        <w:rPr>
          <w:bCs/>
          <w:color w:val="auto"/>
          <w:sz w:val="32"/>
          <w:szCs w:val="32"/>
        </w:rPr>
        <w:t>,</w:t>
      </w:r>
      <w:r>
        <w:rPr>
          <w:bCs/>
          <w:color w:val="auto"/>
          <w:sz w:val="32"/>
          <w:szCs w:val="32"/>
        </w:rPr>
        <w:t>село</w:t>
      </w:r>
      <w:proofErr w:type="spellEnd"/>
      <w:r>
        <w:rPr>
          <w:bCs/>
          <w:color w:val="auto"/>
          <w:sz w:val="32"/>
          <w:szCs w:val="32"/>
        </w:rPr>
        <w:t xml:space="preserve"> </w:t>
      </w:r>
      <w:proofErr w:type="spellStart"/>
      <w:r>
        <w:rPr>
          <w:bCs/>
          <w:color w:val="auto"/>
          <w:sz w:val="32"/>
          <w:szCs w:val="32"/>
        </w:rPr>
        <w:t>К</w:t>
      </w:r>
      <w:r w:rsidR="00C36645">
        <w:rPr>
          <w:bCs/>
          <w:color w:val="auto"/>
          <w:sz w:val="32"/>
          <w:szCs w:val="32"/>
        </w:rPr>
        <w:t>уракино</w:t>
      </w:r>
      <w:proofErr w:type="spellEnd"/>
      <w:r w:rsidR="00C36645">
        <w:rPr>
          <w:bCs/>
          <w:color w:val="auto"/>
          <w:sz w:val="32"/>
          <w:szCs w:val="32"/>
        </w:rPr>
        <w:t>,</w:t>
      </w:r>
      <w:r>
        <w:rPr>
          <w:bCs/>
          <w:color w:val="auto"/>
          <w:sz w:val="32"/>
          <w:szCs w:val="32"/>
        </w:rPr>
        <w:t xml:space="preserve"> ул</w:t>
      </w:r>
      <w:proofErr w:type="gramStart"/>
      <w:r>
        <w:rPr>
          <w:bCs/>
          <w:color w:val="auto"/>
          <w:sz w:val="32"/>
          <w:szCs w:val="32"/>
        </w:rPr>
        <w:t>.</w:t>
      </w:r>
      <w:r w:rsidR="00C36645">
        <w:rPr>
          <w:bCs/>
          <w:color w:val="auto"/>
          <w:sz w:val="32"/>
          <w:szCs w:val="32"/>
        </w:rPr>
        <w:t>Ц</w:t>
      </w:r>
      <w:proofErr w:type="gramEnd"/>
      <w:r w:rsidR="00C36645">
        <w:rPr>
          <w:bCs/>
          <w:color w:val="auto"/>
          <w:sz w:val="32"/>
          <w:szCs w:val="32"/>
        </w:rPr>
        <w:t>ентральная</w:t>
      </w:r>
      <w:r>
        <w:rPr>
          <w:bCs/>
          <w:color w:val="auto"/>
          <w:sz w:val="32"/>
          <w:szCs w:val="32"/>
        </w:rPr>
        <w:t xml:space="preserve"> д.</w:t>
      </w:r>
      <w:r w:rsidR="00C36645">
        <w:rPr>
          <w:bCs/>
          <w:color w:val="auto"/>
          <w:sz w:val="32"/>
          <w:szCs w:val="32"/>
        </w:rPr>
        <w:t xml:space="preserve">73А </w:t>
      </w:r>
      <w:r>
        <w:rPr>
          <w:bCs/>
          <w:color w:val="auto"/>
          <w:sz w:val="32"/>
          <w:szCs w:val="32"/>
        </w:rPr>
        <w:t xml:space="preserve"> будет проводится личный прием жителей. Все граждане могут предварительно записаться на личный прием по телефону: 8(83431) 2</w:t>
      </w:r>
      <w:r w:rsidR="00C36645">
        <w:rPr>
          <w:bCs/>
          <w:color w:val="auto"/>
          <w:sz w:val="32"/>
          <w:szCs w:val="32"/>
        </w:rPr>
        <w:t>-32-23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94F56"/>
    <w:rsid w:val="001B0C1C"/>
    <w:rsid w:val="00394F56"/>
    <w:rsid w:val="00442863"/>
    <w:rsid w:val="004A101C"/>
    <w:rsid w:val="005A0690"/>
    <w:rsid w:val="00C36645"/>
    <w:rsid w:val="00DE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493</Characters>
  <Application>Microsoft Office Word</Application>
  <DocSecurity>0</DocSecurity>
  <Lines>4</Lines>
  <Paragraphs>1</Paragraphs>
  <ScaleCrop>false</ScaleCrop>
  <Company>SPecialiST RePack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Куракино</cp:lastModifiedBy>
  <cp:revision>6</cp:revision>
  <dcterms:created xsi:type="dcterms:W3CDTF">2019-12-04T13:07:00Z</dcterms:created>
  <dcterms:modified xsi:type="dcterms:W3CDTF">2019-12-05T09:20:00Z</dcterms:modified>
</cp:coreProperties>
</file>