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E47" w:rsidRDefault="00822E47" w:rsidP="00822E47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 депутатов 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</w:p>
    <w:p w:rsidR="00822E47" w:rsidRDefault="00822E47" w:rsidP="00822E47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</w:p>
    <w:p w:rsidR="00822E47" w:rsidRDefault="00822E47" w:rsidP="00822E47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третьего созыва</w:t>
      </w:r>
    </w:p>
    <w:p w:rsidR="00822E47" w:rsidRDefault="00822E47" w:rsidP="00822E47">
      <w:pPr>
        <w:ind w:firstLine="720"/>
        <w:jc w:val="center"/>
        <w:rPr>
          <w:bCs/>
          <w:sz w:val="28"/>
          <w:szCs w:val="28"/>
        </w:rPr>
      </w:pPr>
    </w:p>
    <w:p w:rsidR="00822E47" w:rsidRDefault="00822E47" w:rsidP="00822E47">
      <w:pPr>
        <w:ind w:firstLine="720"/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</w:rPr>
        <w:t>.К</w:t>
      </w:r>
      <w:proofErr w:type="gramEnd"/>
      <w:r>
        <w:rPr>
          <w:bCs/>
          <w:sz w:val="28"/>
          <w:szCs w:val="28"/>
        </w:rPr>
        <w:t>уракино</w:t>
      </w:r>
      <w:proofErr w:type="spellEnd"/>
    </w:p>
    <w:p w:rsidR="00822E47" w:rsidRDefault="00822E47" w:rsidP="00822E47">
      <w:pPr>
        <w:ind w:firstLine="720"/>
        <w:jc w:val="center"/>
        <w:rPr>
          <w:bCs/>
          <w:sz w:val="28"/>
          <w:szCs w:val="28"/>
        </w:rPr>
      </w:pPr>
    </w:p>
    <w:p w:rsidR="00822E47" w:rsidRDefault="00822E47" w:rsidP="00822E47">
      <w:pPr>
        <w:ind w:firstLine="720"/>
        <w:jc w:val="center"/>
        <w:rPr>
          <w:bCs/>
          <w:sz w:val="28"/>
          <w:szCs w:val="28"/>
        </w:rPr>
      </w:pPr>
    </w:p>
    <w:p w:rsidR="00822E47" w:rsidRDefault="00822E47" w:rsidP="00822E47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РЕШЕНИЕ</w:t>
      </w:r>
    </w:p>
    <w:p w:rsidR="00822E47" w:rsidRDefault="00822E47" w:rsidP="00822E47">
      <w:pPr>
        <w:rPr>
          <w:bCs/>
          <w:sz w:val="28"/>
          <w:szCs w:val="28"/>
        </w:rPr>
      </w:pPr>
    </w:p>
    <w:p w:rsidR="00822E47" w:rsidRDefault="00822E47" w:rsidP="00822E4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от 17 сентября    2019  года                                                                 № 85</w:t>
      </w:r>
    </w:p>
    <w:p w:rsidR="00822E47" w:rsidRDefault="00822E47" w:rsidP="00822E47">
      <w:pPr>
        <w:pStyle w:val="a4"/>
        <w:rPr>
          <w:bCs/>
          <w:szCs w:val="28"/>
        </w:rPr>
      </w:pPr>
    </w:p>
    <w:p w:rsidR="00822E47" w:rsidRDefault="00822E47" w:rsidP="00822E47">
      <w:pPr>
        <w:pStyle w:val="a4"/>
        <w:rPr>
          <w:bCs/>
          <w:szCs w:val="28"/>
        </w:rPr>
      </w:pPr>
    </w:p>
    <w:p w:rsidR="00822E47" w:rsidRDefault="00822E47" w:rsidP="00822E4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сельского поселения № 79 от 24.11.2014г.</w:t>
      </w:r>
      <w:r w:rsidRPr="004B4DF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«О</w:t>
      </w:r>
      <w:r w:rsidRPr="002D2168">
        <w:rPr>
          <w:bCs/>
          <w:sz w:val="28"/>
          <w:szCs w:val="28"/>
        </w:rPr>
        <w:t xml:space="preserve"> налоге на имущество физических лиц</w:t>
      </w:r>
      <w:r>
        <w:rPr>
          <w:bCs/>
          <w:sz w:val="28"/>
          <w:szCs w:val="28"/>
        </w:rPr>
        <w:t>»</w:t>
      </w:r>
    </w:p>
    <w:p w:rsidR="00822E47" w:rsidRDefault="00822E47" w:rsidP="00822E47">
      <w:pPr>
        <w:jc w:val="center"/>
        <w:rPr>
          <w:bCs/>
          <w:sz w:val="28"/>
          <w:szCs w:val="28"/>
        </w:rPr>
      </w:pPr>
    </w:p>
    <w:p w:rsidR="00822E47" w:rsidRDefault="00822E47" w:rsidP="00822E47">
      <w:pPr>
        <w:jc w:val="center"/>
        <w:rPr>
          <w:bCs/>
          <w:sz w:val="28"/>
          <w:szCs w:val="28"/>
        </w:rPr>
      </w:pPr>
    </w:p>
    <w:p w:rsidR="00822E47" w:rsidRDefault="00822E47" w:rsidP="00822E4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В целях приведения в соответствие с Налоговым кодексом Российской Федерации Совет 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сельского поселения решил:</w:t>
      </w:r>
    </w:p>
    <w:p w:rsidR="00822E47" w:rsidRDefault="00822E47" w:rsidP="00822E47">
      <w:pPr>
        <w:rPr>
          <w:bCs/>
          <w:sz w:val="28"/>
          <w:szCs w:val="28"/>
        </w:rPr>
      </w:pPr>
    </w:p>
    <w:p w:rsidR="00822E47" w:rsidRDefault="00822E47" w:rsidP="00822E4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1.Внести следующие изменения в решение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сельского поселения № 79 от 24.11.2014г.</w:t>
      </w:r>
      <w:r w:rsidRPr="004B4DF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«О</w:t>
      </w:r>
      <w:r w:rsidRPr="002D2168">
        <w:rPr>
          <w:bCs/>
          <w:sz w:val="28"/>
          <w:szCs w:val="28"/>
        </w:rPr>
        <w:t xml:space="preserve"> налоге на имущество физических лиц</w:t>
      </w:r>
      <w:r>
        <w:rPr>
          <w:bCs/>
          <w:sz w:val="28"/>
          <w:szCs w:val="28"/>
        </w:rPr>
        <w:t>»</w:t>
      </w:r>
      <w:proofErr w:type="gramStart"/>
      <w:r>
        <w:rPr>
          <w:bCs/>
          <w:sz w:val="28"/>
          <w:szCs w:val="28"/>
        </w:rPr>
        <w:t xml:space="preserve"> :</w:t>
      </w:r>
      <w:proofErr w:type="gramEnd"/>
    </w:p>
    <w:p w:rsidR="00822E47" w:rsidRDefault="00822E47" w:rsidP="00822E4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1.1.Подпункт 1 пункта 2 изложить в следующей редакции:</w:t>
      </w:r>
    </w:p>
    <w:p w:rsidR="00822E47" w:rsidRDefault="00822E47" w:rsidP="00822E47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4B4DF5">
        <w:rPr>
          <w:bCs/>
          <w:sz w:val="28"/>
          <w:szCs w:val="28"/>
        </w:rPr>
        <w:t xml:space="preserve"> </w:t>
      </w:r>
      <w:r w:rsidRPr="002D2168">
        <w:rPr>
          <w:bCs/>
          <w:sz w:val="28"/>
          <w:szCs w:val="28"/>
        </w:rPr>
        <w:t xml:space="preserve">1) жилых домов, </w:t>
      </w:r>
      <w:r>
        <w:rPr>
          <w:bCs/>
          <w:sz w:val="28"/>
          <w:szCs w:val="28"/>
        </w:rPr>
        <w:t>части жилых домов</w:t>
      </w:r>
      <w:proofErr w:type="gramStart"/>
      <w:r>
        <w:rPr>
          <w:bCs/>
          <w:sz w:val="28"/>
          <w:szCs w:val="28"/>
        </w:rPr>
        <w:t xml:space="preserve"> ,</w:t>
      </w:r>
      <w:proofErr w:type="gramEnd"/>
      <w:r>
        <w:rPr>
          <w:bCs/>
          <w:sz w:val="28"/>
          <w:szCs w:val="28"/>
        </w:rPr>
        <w:t xml:space="preserve"> </w:t>
      </w:r>
      <w:r w:rsidRPr="002D2168">
        <w:rPr>
          <w:bCs/>
          <w:sz w:val="28"/>
          <w:szCs w:val="28"/>
        </w:rPr>
        <w:t>единых недвижимых комплексов, в состав которых входит хотя бы од</w:t>
      </w:r>
      <w:r>
        <w:rPr>
          <w:bCs/>
          <w:sz w:val="28"/>
          <w:szCs w:val="28"/>
        </w:rPr>
        <w:t xml:space="preserve">ин </w:t>
      </w:r>
      <w:r w:rsidRPr="002D2168">
        <w:rPr>
          <w:bCs/>
          <w:sz w:val="28"/>
          <w:szCs w:val="28"/>
        </w:rPr>
        <w:t xml:space="preserve"> жило</w:t>
      </w:r>
      <w:r>
        <w:rPr>
          <w:bCs/>
          <w:sz w:val="28"/>
          <w:szCs w:val="28"/>
        </w:rPr>
        <w:t>й дом ,</w:t>
      </w:r>
      <w:r w:rsidRPr="002D2168">
        <w:rPr>
          <w:bCs/>
          <w:sz w:val="28"/>
          <w:szCs w:val="28"/>
        </w:rPr>
        <w:t xml:space="preserve"> гаражей, </w:t>
      </w:r>
      <w:proofErr w:type="spellStart"/>
      <w:r w:rsidRPr="002D2168">
        <w:rPr>
          <w:bCs/>
          <w:sz w:val="28"/>
          <w:szCs w:val="28"/>
        </w:rPr>
        <w:t>машино-мест</w:t>
      </w:r>
      <w:proofErr w:type="spellEnd"/>
      <w:r w:rsidRPr="002D216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в том числе расположенных в </w:t>
      </w:r>
      <w:r w:rsidRPr="00833BC8">
        <w:rPr>
          <w:bCs/>
          <w:sz w:val="28"/>
          <w:szCs w:val="28"/>
        </w:rPr>
        <w:t xml:space="preserve"> </w:t>
      </w:r>
      <w:r w:rsidRPr="002D2168">
        <w:rPr>
          <w:bCs/>
          <w:sz w:val="28"/>
          <w:szCs w:val="28"/>
        </w:rPr>
        <w:t>объект</w:t>
      </w:r>
      <w:r>
        <w:rPr>
          <w:bCs/>
          <w:sz w:val="28"/>
          <w:szCs w:val="28"/>
        </w:rPr>
        <w:t xml:space="preserve">ах налогообложения , указанных в подпункте 4 настоящего пункта , объектов </w:t>
      </w:r>
      <w:r w:rsidRPr="002D2168">
        <w:rPr>
          <w:bCs/>
          <w:sz w:val="28"/>
          <w:szCs w:val="28"/>
        </w:rPr>
        <w:t xml:space="preserve"> незавершенного строительства в случае, если проектируемым назначением таких объектов является жилой дом</w:t>
      </w:r>
      <w:r>
        <w:rPr>
          <w:bCs/>
          <w:sz w:val="28"/>
          <w:szCs w:val="28"/>
        </w:rPr>
        <w:t xml:space="preserve">, </w:t>
      </w:r>
      <w:r w:rsidRPr="002D2168">
        <w:rPr>
          <w:bCs/>
          <w:sz w:val="28"/>
          <w:szCs w:val="28"/>
        </w:rPr>
        <w:t>в размере 0,3 процент</w:t>
      </w:r>
      <w:r>
        <w:rPr>
          <w:bCs/>
          <w:sz w:val="28"/>
          <w:szCs w:val="28"/>
        </w:rPr>
        <w:t xml:space="preserve">ов </w:t>
      </w:r>
      <w:r w:rsidRPr="002D2168">
        <w:rPr>
          <w:bCs/>
          <w:sz w:val="28"/>
          <w:szCs w:val="28"/>
        </w:rPr>
        <w:t xml:space="preserve"> кадастровой стоимости объекта налогообложения;</w:t>
      </w:r>
    </w:p>
    <w:p w:rsidR="00822E47" w:rsidRDefault="00822E47" w:rsidP="00822E47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1.2. В подпункте 2 пункта 2 слова «</w:t>
      </w:r>
      <w:r w:rsidRPr="00856A1D">
        <w:rPr>
          <w:bCs/>
          <w:sz w:val="28"/>
          <w:szCs w:val="28"/>
        </w:rPr>
        <w:t xml:space="preserve"> жилых помещений (квартир</w:t>
      </w:r>
      <w:r>
        <w:rPr>
          <w:bCs/>
          <w:sz w:val="28"/>
          <w:szCs w:val="28"/>
        </w:rPr>
        <w:t>, комнат</w:t>
      </w:r>
      <w:r w:rsidRPr="00856A1D">
        <w:rPr>
          <w:bCs/>
          <w:sz w:val="28"/>
          <w:szCs w:val="28"/>
        </w:rPr>
        <w:t>)</w:t>
      </w:r>
      <w:r>
        <w:rPr>
          <w:bCs/>
          <w:sz w:val="28"/>
          <w:szCs w:val="28"/>
        </w:rPr>
        <w:t>» заменить словами «квартир</w:t>
      </w:r>
      <w:proofErr w:type="gramStart"/>
      <w:r>
        <w:rPr>
          <w:bCs/>
          <w:sz w:val="28"/>
          <w:szCs w:val="28"/>
        </w:rPr>
        <w:t xml:space="preserve"> ,</w:t>
      </w:r>
      <w:proofErr w:type="gramEnd"/>
      <w:r>
        <w:rPr>
          <w:bCs/>
          <w:sz w:val="28"/>
          <w:szCs w:val="28"/>
        </w:rPr>
        <w:t xml:space="preserve"> частей квартир, комнат»;</w:t>
      </w:r>
    </w:p>
    <w:p w:rsidR="00822E47" w:rsidRPr="002D2168" w:rsidRDefault="00822E47" w:rsidP="00822E47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1.3. Абзац 5 пункта 3 изложить в следующей редакции:</w:t>
      </w:r>
    </w:p>
    <w:p w:rsidR="00822E47" w:rsidRPr="00856A1D" w:rsidRDefault="00822E47" w:rsidP="00822E47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DF7DA8">
        <w:rPr>
          <w:bCs/>
          <w:sz w:val="28"/>
          <w:szCs w:val="28"/>
        </w:rPr>
        <w:t>Налоговая льгота предоставляется в отношении следующих видов объектов налогообложения:</w:t>
      </w:r>
    </w:p>
    <w:p w:rsidR="00822E47" w:rsidRPr="00856A1D" w:rsidRDefault="00822E47" w:rsidP="00822E47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856A1D">
        <w:rPr>
          <w:bCs/>
          <w:sz w:val="28"/>
          <w:szCs w:val="28"/>
        </w:rPr>
        <w:t>1) квартира</w:t>
      </w:r>
      <w:proofErr w:type="gramStart"/>
      <w:r w:rsidRPr="00856A1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,</w:t>
      </w:r>
      <w:proofErr w:type="gramEnd"/>
      <w:r>
        <w:rPr>
          <w:bCs/>
          <w:sz w:val="28"/>
          <w:szCs w:val="28"/>
        </w:rPr>
        <w:t xml:space="preserve"> часть квартиры </w:t>
      </w:r>
      <w:r w:rsidRPr="00856A1D">
        <w:rPr>
          <w:bCs/>
          <w:sz w:val="28"/>
          <w:szCs w:val="28"/>
        </w:rPr>
        <w:t>или комната;</w:t>
      </w:r>
    </w:p>
    <w:p w:rsidR="00822E47" w:rsidRDefault="00822E47" w:rsidP="00822E47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2) жилой дом или часть жилого дома.</w:t>
      </w:r>
    </w:p>
    <w:p w:rsidR="00822E47" w:rsidRDefault="00822E47" w:rsidP="00822E4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</w:t>
      </w:r>
      <w:r w:rsidRPr="002D2168">
        <w:rPr>
          <w:sz w:val="28"/>
          <w:szCs w:val="28"/>
        </w:rPr>
        <w:t>.Настоящее решение вступает в силу</w:t>
      </w:r>
      <w:r>
        <w:rPr>
          <w:sz w:val="28"/>
          <w:szCs w:val="28"/>
        </w:rPr>
        <w:t xml:space="preserve"> после</w:t>
      </w:r>
      <w:r w:rsidRPr="002D2168">
        <w:rPr>
          <w:sz w:val="28"/>
          <w:szCs w:val="28"/>
        </w:rPr>
        <w:t xml:space="preserve"> дня его официального</w:t>
      </w:r>
      <w:r>
        <w:rPr>
          <w:sz w:val="28"/>
          <w:szCs w:val="28"/>
        </w:rPr>
        <w:t xml:space="preserve"> опубликования и распространяет свое действие на правоотношения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связанные с исчислением налога на имущество физических лиц с 01 января 2017 года.</w:t>
      </w:r>
    </w:p>
    <w:p w:rsidR="00822E47" w:rsidRDefault="00822E47" w:rsidP="00822E47">
      <w:pPr>
        <w:jc w:val="both"/>
        <w:rPr>
          <w:sz w:val="28"/>
          <w:szCs w:val="28"/>
        </w:rPr>
      </w:pPr>
    </w:p>
    <w:p w:rsidR="00822E47" w:rsidRDefault="00822E47" w:rsidP="00822E47">
      <w:pPr>
        <w:jc w:val="both"/>
        <w:rPr>
          <w:sz w:val="28"/>
          <w:szCs w:val="28"/>
        </w:rPr>
      </w:pPr>
    </w:p>
    <w:p w:rsidR="00822E47" w:rsidRPr="00822E47" w:rsidRDefault="00822E47" w:rsidP="00822E4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сельского поселения                                О.Г.Коновалов</w:t>
      </w:r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2E47"/>
    <w:rsid w:val="003A68AE"/>
    <w:rsid w:val="003E00DD"/>
    <w:rsid w:val="00822E47"/>
    <w:rsid w:val="00DE0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E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Body Text"/>
    <w:basedOn w:val="a"/>
    <w:link w:val="a5"/>
    <w:rsid w:val="00822E47"/>
    <w:pPr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rsid w:val="00822E47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1541</Characters>
  <Application>Microsoft Office Word</Application>
  <DocSecurity>0</DocSecurity>
  <Lines>12</Lines>
  <Paragraphs>3</Paragraphs>
  <ScaleCrop>false</ScaleCrop>
  <Company>SPecialiST RePack</Company>
  <LinksUpToDate>false</LinksUpToDate>
  <CharactersWithSpaces>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2019-09-27T09:02:00Z</dcterms:created>
  <dcterms:modified xsi:type="dcterms:W3CDTF">2019-09-27T09:02:00Z</dcterms:modified>
</cp:coreProperties>
</file>